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59" w:rsidRPr="00B828C3" w:rsidRDefault="00E26959" w:rsidP="00AC6E76">
      <w:pPr>
        <w:pStyle w:val="1"/>
        <w:spacing w:before="0" w:after="0"/>
        <w:jc w:val="right"/>
        <w:rPr>
          <w:rFonts w:ascii="Times New Roman" w:hAnsi="Times New Roman"/>
          <w:sz w:val="28"/>
          <w:szCs w:val="36"/>
          <w:lang w:val="kk-KZ"/>
        </w:rPr>
      </w:pPr>
      <w:r w:rsidRPr="00B828C3">
        <w:rPr>
          <w:rFonts w:ascii="Times New Roman" w:hAnsi="Times New Roman"/>
          <w:sz w:val="28"/>
          <w:szCs w:val="36"/>
        </w:rPr>
        <w:t>Ф.7.03-03</w:t>
      </w: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828C3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1910080" cy="1620520"/>
            <wp:effectExtent l="19050" t="0" r="0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62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B828C3">
        <w:rPr>
          <w:rFonts w:ascii="Times New Roman" w:hAnsi="Times New Roman" w:cs="Times New Roman"/>
          <w:b/>
          <w:sz w:val="36"/>
          <w:szCs w:val="36"/>
          <w:lang w:val="kk-KZ"/>
        </w:rPr>
        <w:t>Колотаева Л.П., Айдарова А.Б.</w:t>
      </w: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  <w:lang w:val="kk-KZ"/>
        </w:rPr>
      </w:pPr>
    </w:p>
    <w:p w:rsidR="00E16F66" w:rsidRPr="00B828C3" w:rsidRDefault="00E16F66" w:rsidP="00AC6E76">
      <w:pPr>
        <w:pStyle w:val="a6"/>
        <w:keepNext/>
        <w:spacing w:after="0"/>
        <w:jc w:val="center"/>
        <w:rPr>
          <w:b/>
          <w:sz w:val="48"/>
          <w:szCs w:val="48"/>
          <w:lang w:val="kk-KZ"/>
        </w:rPr>
      </w:pP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48"/>
          <w:szCs w:val="48"/>
        </w:rPr>
      </w:pPr>
      <w:r w:rsidRPr="00B828C3">
        <w:rPr>
          <w:b/>
          <w:sz w:val="48"/>
          <w:szCs w:val="48"/>
        </w:rPr>
        <w:t>МЕТОДИЧЕСКИЕ УКАЗАНИЯ</w:t>
      </w:r>
    </w:p>
    <w:p w:rsidR="00E26959" w:rsidRPr="00B828C3" w:rsidRDefault="00E26959" w:rsidP="00AC6E76">
      <w:pPr>
        <w:pStyle w:val="a6"/>
        <w:keepNext/>
        <w:spacing w:after="0"/>
        <w:rPr>
          <w:b/>
          <w:sz w:val="36"/>
        </w:rPr>
      </w:pPr>
    </w:p>
    <w:p w:rsidR="00E26959" w:rsidRPr="00B828C3" w:rsidRDefault="00DD1C3B" w:rsidP="00AC6E76">
      <w:pPr>
        <w:pStyle w:val="a6"/>
        <w:keepNext/>
        <w:spacing w:after="0"/>
        <w:jc w:val="center"/>
        <w:rPr>
          <w:b/>
          <w:sz w:val="32"/>
        </w:rPr>
      </w:pPr>
      <w:r w:rsidRPr="00B828C3">
        <w:rPr>
          <w:b/>
          <w:sz w:val="32"/>
          <w:lang w:val="kk-KZ"/>
        </w:rPr>
        <w:t>к</w:t>
      </w:r>
      <w:r w:rsidR="00E26959" w:rsidRPr="00B828C3">
        <w:rPr>
          <w:b/>
          <w:sz w:val="32"/>
        </w:rPr>
        <w:t xml:space="preserve"> проведению СРС и СРСП по дисциплине </w:t>
      </w: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32"/>
        </w:rPr>
      </w:pPr>
      <w:r w:rsidRPr="00B828C3">
        <w:rPr>
          <w:b/>
          <w:sz w:val="32"/>
        </w:rPr>
        <w:t>«</w:t>
      </w:r>
      <w:r w:rsidRPr="00B828C3">
        <w:rPr>
          <w:b/>
          <w:sz w:val="32"/>
          <w:lang w:val="kk-KZ"/>
        </w:rPr>
        <w:t>Экономика промышленности строительных материалов</w:t>
      </w:r>
      <w:r w:rsidRPr="00B828C3">
        <w:rPr>
          <w:b/>
          <w:sz w:val="32"/>
        </w:rPr>
        <w:t xml:space="preserve">» </w:t>
      </w: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B828C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85410" cy="3241040"/>
            <wp:effectExtent l="19050" t="0" r="0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410" cy="324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959" w:rsidRPr="00B828C3" w:rsidRDefault="00E26959" w:rsidP="00AC6E76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t>ШЫМКЕНТ 2016</w:t>
      </w: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B828C3">
        <w:rPr>
          <w:rFonts w:ascii="Times New Roman" w:hAnsi="Times New Roman"/>
          <w:sz w:val="36"/>
          <w:szCs w:val="36"/>
        </w:rPr>
        <w:lastRenderedPageBreak/>
        <w:t>МИНИСТЕРСТВО ОБРАЗОВАНИЯ И НАУКИ</w:t>
      </w:r>
    </w:p>
    <w:p w:rsidR="00E26959" w:rsidRPr="00B828C3" w:rsidRDefault="00E26959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  <w:lang w:val="kk-KZ"/>
        </w:rPr>
      </w:pPr>
      <w:r w:rsidRPr="00B828C3">
        <w:rPr>
          <w:rFonts w:ascii="Times New Roman" w:hAnsi="Times New Roman"/>
          <w:sz w:val="36"/>
          <w:szCs w:val="36"/>
        </w:rPr>
        <w:t>РЕСПУБЛИКИ КАЗАХСТАН</w:t>
      </w: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B828C3">
        <w:rPr>
          <w:rFonts w:ascii="Times New Roman" w:hAnsi="Times New Roman" w:cs="Times New Roman"/>
          <w:b/>
          <w:sz w:val="36"/>
          <w:szCs w:val="36"/>
        </w:rPr>
        <w:t>ЮЖНО-КАЗАХСТАНСКИЙ ГОСУДАРСТВЕННЫЙ УНИВЕРСИТЕТ ИМ.М.АУЭЗОВА</w:t>
      </w: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828C3">
        <w:rPr>
          <w:rFonts w:ascii="Times New Roman" w:hAnsi="Times New Roman" w:cs="Times New Roman"/>
          <w:b/>
          <w:sz w:val="36"/>
          <w:szCs w:val="36"/>
        </w:rPr>
        <w:t>Кафедра «Экономика»</w:t>
      </w: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B828C3">
        <w:rPr>
          <w:rFonts w:ascii="Times New Roman" w:hAnsi="Times New Roman" w:cs="Times New Roman"/>
          <w:b/>
          <w:sz w:val="36"/>
          <w:szCs w:val="36"/>
          <w:lang w:val="kk-KZ"/>
        </w:rPr>
        <w:t>Колотаева Л.П., Айдарова А.Б.</w:t>
      </w:r>
    </w:p>
    <w:p w:rsidR="00E16F66" w:rsidRPr="00B828C3" w:rsidRDefault="00E16F66" w:rsidP="00AC6E76">
      <w:pPr>
        <w:pStyle w:val="a6"/>
        <w:keepNext/>
        <w:spacing w:after="0"/>
        <w:rPr>
          <w:b/>
          <w:sz w:val="48"/>
          <w:szCs w:val="48"/>
          <w:lang w:val="kk-KZ"/>
        </w:rPr>
      </w:pP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48"/>
          <w:szCs w:val="48"/>
        </w:rPr>
      </w:pPr>
      <w:r w:rsidRPr="00B828C3">
        <w:rPr>
          <w:b/>
          <w:sz w:val="48"/>
          <w:szCs w:val="48"/>
        </w:rPr>
        <w:t>МЕТОДИЧЕСКИЕ УКАЗАНИЯ</w:t>
      </w:r>
    </w:p>
    <w:p w:rsidR="00E26959" w:rsidRPr="00B828C3" w:rsidRDefault="00E26959" w:rsidP="00AC6E76">
      <w:pPr>
        <w:pStyle w:val="a6"/>
        <w:keepNext/>
        <w:spacing w:after="0"/>
        <w:rPr>
          <w:b/>
          <w:sz w:val="36"/>
        </w:rPr>
      </w:pPr>
    </w:p>
    <w:p w:rsidR="00E26959" w:rsidRPr="00B828C3" w:rsidRDefault="00DD1C3B" w:rsidP="00AC6E76">
      <w:pPr>
        <w:pStyle w:val="a6"/>
        <w:keepNext/>
        <w:spacing w:after="0"/>
        <w:jc w:val="center"/>
        <w:rPr>
          <w:b/>
          <w:sz w:val="32"/>
        </w:rPr>
      </w:pPr>
      <w:r w:rsidRPr="00B828C3">
        <w:rPr>
          <w:b/>
          <w:sz w:val="32"/>
          <w:lang w:val="kk-KZ"/>
        </w:rPr>
        <w:t>к</w:t>
      </w:r>
      <w:r w:rsidR="00E26959" w:rsidRPr="00B828C3">
        <w:rPr>
          <w:b/>
          <w:sz w:val="32"/>
        </w:rPr>
        <w:t xml:space="preserve"> проведению СРС и СРСП по дисциплине </w:t>
      </w: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32"/>
        </w:rPr>
      </w:pPr>
      <w:r w:rsidRPr="00B828C3">
        <w:rPr>
          <w:b/>
          <w:sz w:val="32"/>
        </w:rPr>
        <w:t>«</w:t>
      </w:r>
      <w:r w:rsidRPr="00B828C3">
        <w:rPr>
          <w:b/>
          <w:sz w:val="32"/>
          <w:lang w:val="kk-KZ"/>
        </w:rPr>
        <w:t>Экономика промышленности строительных материалов</w:t>
      </w:r>
      <w:r w:rsidRPr="00B828C3">
        <w:rPr>
          <w:b/>
          <w:sz w:val="32"/>
        </w:rPr>
        <w:t xml:space="preserve">» </w:t>
      </w: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32"/>
        </w:rPr>
      </w:pPr>
      <w:r w:rsidRPr="00B828C3">
        <w:rPr>
          <w:b/>
          <w:sz w:val="32"/>
        </w:rPr>
        <w:t>для студентов  специальности 5В050600 «Экономика»</w:t>
      </w: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  <w:lang w:val="kk-KZ"/>
        </w:rPr>
      </w:pPr>
    </w:p>
    <w:p w:rsidR="00E26959" w:rsidRPr="00B828C3" w:rsidRDefault="00E26959" w:rsidP="00AC6E76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32"/>
          <w:szCs w:val="32"/>
          <w:lang w:val="ru-RU"/>
        </w:rPr>
      </w:pP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</w:rPr>
      </w:pP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Default="00E16F6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Pr="00B828C3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t>ШЫМКЕНТ 2016</w:t>
      </w:r>
    </w:p>
    <w:p w:rsidR="00E26959" w:rsidRPr="00B828C3" w:rsidRDefault="00E26959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lastRenderedPageBreak/>
        <w:t>УДК 330.131.7 (075)</w:t>
      </w:r>
    </w:p>
    <w:p w:rsidR="00A42453" w:rsidRPr="00B828C3" w:rsidRDefault="00A42453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>Составител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B828C3">
        <w:rPr>
          <w:rFonts w:ascii="Times New Roman" w:hAnsi="Times New Roman" w:cs="Times New Roman"/>
          <w:sz w:val="28"/>
          <w:szCs w:val="28"/>
        </w:rPr>
        <w:t xml:space="preserve">: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к.э.н., доцент Колотаева Л.П., к.э.н., доцент Айдарова А.Б.</w:t>
      </w:r>
    </w:p>
    <w:p w:rsidR="00E26959" w:rsidRPr="00B828C3" w:rsidRDefault="00E26959" w:rsidP="00AC6E76">
      <w:pPr>
        <w:pStyle w:val="a6"/>
        <w:keepNext/>
        <w:spacing w:after="0"/>
        <w:ind w:firstLine="540"/>
        <w:jc w:val="both"/>
        <w:rPr>
          <w:sz w:val="28"/>
          <w:szCs w:val="28"/>
          <w:lang w:val="kk-KZ"/>
        </w:rPr>
      </w:pPr>
    </w:p>
    <w:p w:rsidR="00E26959" w:rsidRPr="00B828C3" w:rsidRDefault="00DD1C3B" w:rsidP="00AC6E76">
      <w:pPr>
        <w:pStyle w:val="a6"/>
        <w:keepNext/>
        <w:spacing w:after="0"/>
        <w:ind w:firstLine="540"/>
        <w:jc w:val="both"/>
        <w:rPr>
          <w:sz w:val="28"/>
          <w:szCs w:val="28"/>
          <w:lang w:val="kk-KZ"/>
        </w:rPr>
      </w:pPr>
      <w:r w:rsidRPr="00B828C3">
        <w:rPr>
          <w:sz w:val="28"/>
          <w:szCs w:val="28"/>
        </w:rPr>
        <w:t xml:space="preserve">Методические указания </w:t>
      </w:r>
      <w:r w:rsidRPr="00B828C3">
        <w:rPr>
          <w:sz w:val="28"/>
          <w:szCs w:val="28"/>
          <w:lang w:val="kk-KZ"/>
        </w:rPr>
        <w:t>к</w:t>
      </w:r>
      <w:r w:rsidR="00E26959" w:rsidRPr="00B828C3">
        <w:rPr>
          <w:sz w:val="28"/>
          <w:szCs w:val="28"/>
        </w:rPr>
        <w:t xml:space="preserve"> проведению  СРС и СРСП по дисциплине «</w:t>
      </w:r>
      <w:r w:rsidR="00E26959" w:rsidRPr="00B828C3">
        <w:rPr>
          <w:sz w:val="28"/>
          <w:szCs w:val="28"/>
          <w:lang w:val="kk-KZ"/>
        </w:rPr>
        <w:t>Экономика промышленности строительных материалов</w:t>
      </w:r>
      <w:r w:rsidR="00E26959" w:rsidRPr="00B828C3">
        <w:rPr>
          <w:sz w:val="28"/>
          <w:szCs w:val="28"/>
        </w:rPr>
        <w:t xml:space="preserve">» для студентов специальности 5В050600 «Экономика». - Шымкент: ЮКГУ, 2016. – </w:t>
      </w:r>
      <w:r w:rsidR="00FF4CF0" w:rsidRPr="00B828C3">
        <w:rPr>
          <w:sz w:val="28"/>
          <w:szCs w:val="28"/>
        </w:rPr>
        <w:t>2</w:t>
      </w:r>
      <w:r w:rsidR="00FF4CF0" w:rsidRPr="00B828C3">
        <w:rPr>
          <w:sz w:val="28"/>
          <w:szCs w:val="28"/>
          <w:lang w:val="kk-KZ"/>
        </w:rPr>
        <w:t>8</w:t>
      </w:r>
      <w:r w:rsidR="00E26959" w:rsidRPr="00B828C3">
        <w:rPr>
          <w:sz w:val="28"/>
          <w:szCs w:val="28"/>
        </w:rPr>
        <w:t xml:space="preserve"> с.</w:t>
      </w:r>
    </w:p>
    <w:p w:rsidR="00E26959" w:rsidRPr="00B828C3" w:rsidRDefault="00E26959" w:rsidP="00AC6E76">
      <w:pPr>
        <w:pStyle w:val="a6"/>
        <w:keepNext/>
        <w:spacing w:after="0"/>
        <w:ind w:firstLine="540"/>
        <w:jc w:val="both"/>
        <w:rPr>
          <w:sz w:val="28"/>
          <w:szCs w:val="28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 и включают все необходимые сведения по выполнению самостоятельной работы студентами. Методические указания предназначены для студентов специальности 5В050600 «Экономика».</w:t>
      </w:r>
    </w:p>
    <w:p w:rsidR="00A42453" w:rsidRPr="00B828C3" w:rsidRDefault="00A42453" w:rsidP="00AC6E7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 w:rsidRPr="00B828C3">
        <w:rPr>
          <w:rFonts w:ascii="Times New Roman" w:hAnsi="Times New Roman" w:cs="Times New Roman"/>
          <w:sz w:val="28"/>
          <w:szCs w:val="28"/>
        </w:rPr>
        <w:t>Методические указания содержат общие рекомендации по организации самостоятельной работы студентов, задания для самостоятельного выполнения по дисциплине «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 и рекомендации по их выполнению.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Рецензенты: 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Кыдырова Ж.Ш.</w:t>
      </w:r>
      <w:r w:rsidRPr="00B828C3">
        <w:rPr>
          <w:rFonts w:ascii="Times New Roman" w:hAnsi="Times New Roman" w:cs="Times New Roman"/>
          <w:sz w:val="28"/>
          <w:szCs w:val="28"/>
        </w:rPr>
        <w:t xml:space="preserve">.–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зав. каф., </w:t>
      </w:r>
      <w:r w:rsidRPr="00B828C3">
        <w:rPr>
          <w:rFonts w:ascii="Times New Roman" w:hAnsi="Times New Roman" w:cs="Times New Roman"/>
          <w:sz w:val="28"/>
          <w:szCs w:val="28"/>
        </w:rPr>
        <w:t xml:space="preserve">к.э.н., доцент кафедры 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Pr="00B828C3">
        <w:rPr>
          <w:rFonts w:ascii="Times New Roman" w:hAnsi="Times New Roman" w:cs="Times New Roman"/>
          <w:sz w:val="28"/>
          <w:szCs w:val="28"/>
        </w:rPr>
        <w:t>«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Менеджмент и маркетинг</w:t>
      </w:r>
      <w:r w:rsidRPr="00B828C3">
        <w:rPr>
          <w:rFonts w:ascii="Times New Roman" w:hAnsi="Times New Roman" w:cs="Times New Roman"/>
          <w:sz w:val="28"/>
          <w:szCs w:val="28"/>
        </w:rPr>
        <w:t>» ЮКГУ им.Ауэзова</w:t>
      </w:r>
    </w:p>
    <w:p w:rsidR="00E26959" w:rsidRPr="00B828C3" w:rsidRDefault="00E26959" w:rsidP="00AC6E76">
      <w:pPr>
        <w:keepNext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6959" w:rsidRPr="00B828C3" w:rsidRDefault="00E26959" w:rsidP="00AC6E76">
      <w:pPr>
        <w:keepNext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6959" w:rsidRPr="00B828C3" w:rsidRDefault="00E26959" w:rsidP="00AC6E76">
      <w:pPr>
        <w:keepNext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«Экономика»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(протокол №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28C3">
        <w:rPr>
          <w:rFonts w:ascii="Times New Roman" w:hAnsi="Times New Roman" w:cs="Times New Roman"/>
          <w:sz w:val="28"/>
          <w:szCs w:val="28"/>
        </w:rPr>
        <w:t xml:space="preserve"> от «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26 </w:t>
      </w:r>
      <w:r w:rsidRPr="00B828C3">
        <w:rPr>
          <w:rFonts w:ascii="Times New Roman" w:hAnsi="Times New Roman" w:cs="Times New Roman"/>
          <w:sz w:val="28"/>
          <w:szCs w:val="28"/>
        </w:rPr>
        <w:t xml:space="preserve">»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B828C3">
        <w:rPr>
          <w:rFonts w:ascii="Times New Roman" w:hAnsi="Times New Roman" w:cs="Times New Roman"/>
          <w:sz w:val="28"/>
          <w:szCs w:val="28"/>
        </w:rPr>
        <w:t xml:space="preserve"> 2016 г.) и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методической комиссией     факультета «Экономика и финансы»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B828C3">
        <w:rPr>
          <w:rFonts w:ascii="Times New Roman" w:hAnsi="Times New Roman" w:cs="Times New Roman"/>
          <w:sz w:val="28"/>
          <w:szCs w:val="28"/>
        </w:rPr>
        <w:t xml:space="preserve"> от «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31 </w:t>
      </w:r>
      <w:r w:rsidRPr="00B828C3">
        <w:rPr>
          <w:rFonts w:ascii="Times New Roman" w:hAnsi="Times New Roman" w:cs="Times New Roman"/>
          <w:sz w:val="28"/>
          <w:szCs w:val="28"/>
        </w:rPr>
        <w:t xml:space="preserve">»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10. 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</w:rPr>
        <w:t>2016 г. )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828C3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</w:t>
      </w:r>
      <w:r w:rsidRPr="00B828C3">
        <w:rPr>
          <w:rFonts w:ascii="Times New Roman" w:hAnsi="Times New Roman" w:cs="Times New Roman"/>
          <w:sz w:val="28"/>
          <w:szCs w:val="28"/>
          <w:lang w:val="kk-KZ" w:eastAsia="ko-KR"/>
        </w:rPr>
        <w:t>э</w:t>
      </w:r>
      <w:r w:rsidRPr="00B828C3">
        <w:rPr>
          <w:rFonts w:ascii="Times New Roman" w:hAnsi="Times New Roman" w:cs="Times New Roman"/>
          <w:sz w:val="28"/>
          <w:szCs w:val="28"/>
          <w:lang w:eastAsia="ko-KR"/>
        </w:rPr>
        <w:t>зова,  протокол № ___ от «____» ______________ 201___ г.</w:t>
      </w: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E26959" w:rsidRPr="00B828C3" w:rsidRDefault="00E2695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828C3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государственный университет им.М.Ауэзова, 2016г.</w:t>
      </w:r>
    </w:p>
    <w:p w:rsidR="00AC6E76" w:rsidRPr="00B828C3" w:rsidRDefault="00AC6E76" w:rsidP="00AC6E76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</w:p>
    <w:p w:rsidR="00AC6E76" w:rsidRPr="00B828C3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tbl>
      <w:tblPr>
        <w:tblW w:w="9876" w:type="dxa"/>
        <w:tblLook w:val="01E0"/>
      </w:tblPr>
      <w:tblGrid>
        <w:gridCol w:w="8755"/>
        <w:gridCol w:w="1121"/>
      </w:tblGrid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pStyle w:val="a8"/>
              <w:keepNext/>
              <w:spacing w:after="0"/>
              <w:ind w:left="0"/>
              <w:rPr>
                <w:sz w:val="28"/>
                <w:szCs w:val="28"/>
                <w:lang w:val="kk-KZ"/>
              </w:rPr>
            </w:pPr>
            <w:r w:rsidRPr="003B6A72">
              <w:rPr>
                <w:sz w:val="28"/>
                <w:szCs w:val="28"/>
                <w:lang w:val="kk-KZ"/>
              </w:rPr>
              <w:t>О</w:t>
            </w:r>
            <w:r w:rsidRPr="003B6A72">
              <w:rPr>
                <w:sz w:val="28"/>
                <w:szCs w:val="28"/>
              </w:rPr>
              <w:t xml:space="preserve">бщие методические рекомендации по организации и проведению самостоятельной работы студентов </w:t>
            </w:r>
          </w:p>
        </w:tc>
        <w:tc>
          <w:tcPr>
            <w:tcW w:w="1121" w:type="dxa"/>
          </w:tcPr>
          <w:p w:rsidR="005B0A78" w:rsidRDefault="00AC6E76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</w:t>
            </w:r>
          </w:p>
          <w:p w:rsidR="00AC6E76" w:rsidRPr="005B0A78" w:rsidRDefault="005B0A78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8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етодические рекомендации и  задания для </w:t>
            </w: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СРС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 «</w:t>
            </w: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промышленности строительных материалов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1" w:type="dxa"/>
            <w:hideMark/>
          </w:tcPr>
          <w:p w:rsid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СРС 1. Глоссарий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B6A7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СРС 2 и 8 Аналитический обзор и презентация (реферат)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B6A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СРС </w:t>
            </w:r>
            <w:r w:rsidRPr="003B6A7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 и  7 </w:t>
            </w:r>
            <w:r w:rsidRPr="003B6A72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СРС</w:t>
            </w:r>
            <w:r w:rsidR="005B0A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и  5. 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СРС 6. 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ЭССЕ</w:t>
            </w:r>
          </w:p>
          <w:p w:rsidR="00AC6E76" w:rsidRPr="005B0A78" w:rsidRDefault="005B0A78" w:rsidP="005B0A7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</w:t>
            </w:r>
            <w:r w:rsidRPr="003B6A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адания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СРСП                                                                                           </w:t>
            </w:r>
          </w:p>
        </w:tc>
        <w:tc>
          <w:tcPr>
            <w:tcW w:w="1121" w:type="dxa"/>
            <w:hideMark/>
          </w:tcPr>
          <w:p w:rsidR="00AC6E76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  <w:p w:rsidR="005B0A78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</w:tr>
      <w:tr w:rsidR="005B0A78" w:rsidRPr="003B6A72" w:rsidTr="00AC6E76">
        <w:tc>
          <w:tcPr>
            <w:tcW w:w="8755" w:type="dxa"/>
            <w:hideMark/>
          </w:tcPr>
          <w:p w:rsidR="005B0A78" w:rsidRPr="003B6A72" w:rsidRDefault="005B0A78" w:rsidP="00AC6E76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21" w:type="dxa"/>
            <w:hideMark/>
          </w:tcPr>
          <w:p w:rsid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E76" w:rsidRPr="003B6A72" w:rsidTr="00AC6E76">
        <w:tc>
          <w:tcPr>
            <w:tcW w:w="8755" w:type="dxa"/>
            <w:hideMark/>
          </w:tcPr>
          <w:p w:rsidR="00AC6E76" w:rsidRPr="003B6A72" w:rsidRDefault="00AC6E76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121" w:type="dxa"/>
            <w:hideMark/>
          </w:tcPr>
          <w:p w:rsidR="00AC6E76" w:rsidRPr="005B0A78" w:rsidRDefault="005B0A78" w:rsidP="00AC6E76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</w:tr>
    </w:tbl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C6E76" w:rsidRDefault="00AC6E7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A42453" w:rsidRPr="00B828C3" w:rsidRDefault="00A42453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70BB7" w:rsidRPr="00B828C3" w:rsidRDefault="00C70BB7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Промышленность строительных материалов – это комплексная отрасль, включающая порядка 20 самостоятельных отраслей, образующих в совокупности общий рынок строительных материалов.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В настоящее время промышленность строительных материалов включает 1453 предприятий, на которых занято более 40 тыс. человек. Доля промышленности строительных материалов в общем объеме промышленного производства РК увеличилась с 7,9 %  2008году до  8,6% в  2014году, что свидетельствует о значительной роли отрасли в промышленности РК.</w:t>
      </w:r>
    </w:p>
    <w:p w:rsidR="00C70BB7" w:rsidRPr="00B828C3" w:rsidRDefault="00C70BB7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Основными признаками, отличающими одну отрасль от другой, являются: экономическое назначение производимой продукции; характер потребляемых материалов; техническая база производства и технологический процесс; профессиональный состав кадров. Подотрасли промышленности строительных материалов (цементная, асбоцементных изделий, стеновых материалов, нерудных строительных материалов, строительной керамики, теплоизоляционных материалов, стекольная, производство сборного железобетона  и др.) создают необходимые условия для индустриализации строительства и ускоренного обновления основных фондов во всех отраслях и сферах национальной экономики.</w:t>
      </w:r>
    </w:p>
    <w:p w:rsidR="00ED3CDA" w:rsidRPr="00B828C3" w:rsidRDefault="00ED3CDA" w:rsidP="00AC6E76">
      <w:pPr>
        <w:keepNext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i/>
          <w:sz w:val="28"/>
          <w:szCs w:val="28"/>
        </w:rPr>
        <w:t>Целью курса</w:t>
      </w:r>
      <w:r w:rsidRPr="00B828C3">
        <w:rPr>
          <w:rFonts w:ascii="Times New Roman" w:hAnsi="Times New Roman" w:cs="Times New Roman"/>
          <w:sz w:val="28"/>
          <w:szCs w:val="28"/>
        </w:rPr>
        <w:t xml:space="preserve"> является формирование у студентов теоретических знаний и практических навыков по использованию современных методов анализа, планирования, нормирования и организации труда на предприятиях строительных материалов.</w:t>
      </w:r>
    </w:p>
    <w:p w:rsidR="00E26959" w:rsidRPr="00B828C3" w:rsidRDefault="00E26959" w:rsidP="00AC6E76">
      <w:pPr>
        <w:pStyle w:val="a6"/>
        <w:keepNext/>
        <w:spacing w:after="0"/>
        <w:ind w:right="-1" w:firstLine="1"/>
        <w:jc w:val="both"/>
        <w:rPr>
          <w:b/>
          <w:sz w:val="28"/>
          <w:szCs w:val="28"/>
          <w:lang w:val="kk-KZ"/>
        </w:rPr>
      </w:pPr>
      <w:r w:rsidRPr="00B828C3">
        <w:rPr>
          <w:sz w:val="28"/>
          <w:szCs w:val="28"/>
        </w:rPr>
        <w:tab/>
      </w:r>
      <w:r w:rsidRPr="00B828C3">
        <w:rPr>
          <w:b/>
          <w:sz w:val="28"/>
          <w:szCs w:val="28"/>
        </w:rPr>
        <w:t>Задачи дисциплины: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ознакомиться с сущностью промышленности строительных материалов как приоритетной отраслью в национальной экономике, ее местом и ролью в индустриализации строительства;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знать особенности внутреннего рынка строительных материалов РК, государственные программы индустриально-инновационного развития, индикаторы роста основных социально-экономических показателей промышленности строительных материалов;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ознакомиться с сущностью инновационной деятельности, содержанием законодательной базы по государственной поддержке индустриально-инновационной деятельности в РК;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знать общие и отраслевые принципы размещения предприятий по производству строительных материалов, особенности минерально-сырьевой и топливно-энергетической баз;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иметь знания организации основного производства, анализа производственной мощности и производственной программы, требования к качеству продукции;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иметь знания в вопросах организации труда, расчету показателей выработки, составлению графика сменности рабочих, применения методов нормирования труда разных категорий персонала;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- уметь использовать различные методы калькулирования для расчета себестоимости продукции, ее структуры, выявлять резервы снижения себестоимости продукции;</w:t>
      </w:r>
    </w:p>
    <w:p w:rsidR="00ED3CDA" w:rsidRPr="00B828C3" w:rsidRDefault="00ED3CD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lastRenderedPageBreak/>
        <w:t>- иметь знания методов установления цен, уметь использовать экономическую информацию для определения прибыли, рентабельности, выявлению основных направлений повышения эффективности производства строительных материалов.</w:t>
      </w: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Изучение данного курса базируется на знаниях, полученных при изучении дисциплин «Экономическая теория», «Микроэкономика», «М</w:t>
      </w:r>
      <w:r w:rsidR="00ED3CDA" w:rsidRPr="00B828C3">
        <w:rPr>
          <w:rFonts w:ascii="Times New Roman" w:hAnsi="Times New Roman" w:cs="Times New Roman"/>
          <w:sz w:val="28"/>
          <w:szCs w:val="28"/>
          <w:lang w:val="kk-KZ"/>
        </w:rPr>
        <w:t>акроэкономика</w:t>
      </w:r>
      <w:r w:rsidRPr="00B828C3">
        <w:rPr>
          <w:rFonts w:ascii="Times New Roman" w:hAnsi="Times New Roman" w:cs="Times New Roman"/>
          <w:sz w:val="28"/>
          <w:szCs w:val="28"/>
        </w:rPr>
        <w:t>», «</w:t>
      </w:r>
      <w:r w:rsidR="00ED3CDA" w:rsidRPr="00B828C3">
        <w:rPr>
          <w:rFonts w:ascii="Times New Roman" w:hAnsi="Times New Roman" w:cs="Times New Roman"/>
          <w:sz w:val="28"/>
          <w:szCs w:val="28"/>
          <w:lang w:val="kk-KZ"/>
        </w:rPr>
        <w:t>Статистика</w:t>
      </w:r>
      <w:r w:rsidRPr="00B828C3">
        <w:rPr>
          <w:rFonts w:ascii="Times New Roman" w:hAnsi="Times New Roman" w:cs="Times New Roman"/>
          <w:sz w:val="28"/>
          <w:szCs w:val="28"/>
        </w:rPr>
        <w:t>»</w:t>
      </w:r>
      <w:r w:rsidR="00ED3CDA" w:rsidRPr="00B828C3">
        <w:rPr>
          <w:rFonts w:ascii="Times New Roman" w:hAnsi="Times New Roman" w:cs="Times New Roman"/>
          <w:sz w:val="28"/>
          <w:szCs w:val="28"/>
          <w:lang w:val="kk-KZ"/>
        </w:rPr>
        <w:t>, «Введение в специальность»</w:t>
      </w:r>
      <w:r w:rsidRPr="00B828C3">
        <w:rPr>
          <w:rFonts w:ascii="Times New Roman" w:hAnsi="Times New Roman" w:cs="Times New Roman"/>
          <w:sz w:val="28"/>
          <w:szCs w:val="28"/>
        </w:rPr>
        <w:t>.</w:t>
      </w:r>
    </w:p>
    <w:p w:rsidR="00C70BB7" w:rsidRPr="00B828C3" w:rsidRDefault="00E26959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После изучения дисциплины «</w:t>
      </w:r>
      <w:r w:rsidR="00C70BB7"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 xml:space="preserve">» студенты должны знать 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основные понятия дисциплины;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современное состояние материально-технического оснащения промышленности строительных материалов;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формы и методы государственной поддержки для развития отрасли;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методы калькулирования продукции;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ценообразование на предприятиях строительных материалов;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особенности применяемых систем оплаты труда;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планирование прибыли, факторы рентабельности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70BB7" w:rsidRPr="00B828C3" w:rsidRDefault="00C70BB7" w:rsidP="00AC6E76">
      <w:pPr>
        <w:keepNext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 ознакомиться с ролью и назначением промышленности строительных материалов.</w:t>
      </w: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Знания и навыки, приобретенные в результате изучения данной дисциплины, должны найти дальнейшее применение  и развитие при выполнении дипломной работы научно-исследовательского характера. </w:t>
      </w:r>
    </w:p>
    <w:p w:rsidR="00E26959" w:rsidRPr="00B828C3" w:rsidRDefault="00E26959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Изучение курса «</w:t>
      </w:r>
      <w:r w:rsidR="00C70BB7"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 предполагает проведение лекционных и практических занятий, организацию и проведение самостоятельной работы студентов.</w:t>
      </w:r>
    </w:p>
    <w:p w:rsidR="00E26959" w:rsidRPr="00B828C3" w:rsidRDefault="00E26959" w:rsidP="00AC6E76">
      <w:pPr>
        <w:keepNext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Существенную роль в подготовке студентов играет самостоятельная работа, которая позволяет развить навыки самостоятельного поиска при выполнении рефератов, курсовых и других исследовательских работ.</w:t>
      </w: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959" w:rsidRPr="00B828C3" w:rsidRDefault="00E26959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A42453" w:rsidRPr="00B828C3" w:rsidRDefault="00A42453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C70BB7" w:rsidRPr="00B828C3" w:rsidRDefault="00C70BB7" w:rsidP="00AC6E76">
      <w:pPr>
        <w:pStyle w:val="a5"/>
        <w:keepNext/>
        <w:spacing w:before="0" w:beforeAutospacing="0" w:after="0" w:afterAutospacing="0"/>
        <w:ind w:firstLine="510"/>
        <w:jc w:val="both"/>
        <w:rPr>
          <w:sz w:val="30"/>
          <w:szCs w:val="30"/>
          <w:lang w:val="kk-KZ"/>
        </w:rPr>
      </w:pPr>
    </w:p>
    <w:p w:rsidR="00E26959" w:rsidRPr="00B828C3" w:rsidRDefault="00E26959" w:rsidP="00AC6E76">
      <w:pPr>
        <w:pStyle w:val="a8"/>
        <w:keepNext/>
        <w:spacing w:after="0"/>
        <w:ind w:left="0"/>
        <w:jc w:val="center"/>
        <w:rPr>
          <w:b/>
          <w:sz w:val="32"/>
          <w:szCs w:val="32"/>
        </w:rPr>
      </w:pPr>
      <w:r w:rsidRPr="00B828C3">
        <w:rPr>
          <w:b/>
          <w:sz w:val="32"/>
          <w:szCs w:val="32"/>
        </w:rPr>
        <w:lastRenderedPageBreak/>
        <w:t xml:space="preserve">ОБЩИЕ МЕТОДИЧЕСКИЕ РЕКОМЕНДАЦИИ </w:t>
      </w:r>
    </w:p>
    <w:p w:rsidR="00E26959" w:rsidRPr="00B828C3" w:rsidRDefault="00E26959" w:rsidP="00AC6E76">
      <w:pPr>
        <w:pStyle w:val="a8"/>
        <w:keepNext/>
        <w:spacing w:after="0"/>
        <w:ind w:left="0"/>
        <w:jc w:val="center"/>
        <w:rPr>
          <w:b/>
          <w:sz w:val="32"/>
          <w:szCs w:val="32"/>
        </w:rPr>
      </w:pPr>
      <w:r w:rsidRPr="00B828C3">
        <w:rPr>
          <w:b/>
          <w:sz w:val="32"/>
          <w:szCs w:val="32"/>
        </w:rPr>
        <w:t xml:space="preserve">ПО ОРГАНИЗАЦИИ И ПРОВЕДЕНИЮ САМОСТОЯТЕЛЬНОЙ РАБОТЫ СТУДЕНТОВ </w:t>
      </w:r>
    </w:p>
    <w:p w:rsidR="00E26959" w:rsidRPr="00B828C3" w:rsidRDefault="00E26959" w:rsidP="00AC6E76">
      <w:pPr>
        <w:keepNext/>
        <w:spacing w:after="0" w:line="24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E26959" w:rsidRPr="00B828C3" w:rsidRDefault="00E26959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Наиболее эффективное усвоение экономических знаний и умений, формирование экономического мышления и модели поведения, необходимых для прогресса общества в целом и в жизни каждого человека в частности – вот требования, которые предусматривают особый подход к проблеме экономической  подготовки специалистов.</w:t>
      </w:r>
    </w:p>
    <w:p w:rsidR="00E26959" w:rsidRPr="00B828C3" w:rsidRDefault="00E26959" w:rsidP="00AC6E76">
      <w:pPr>
        <w:pStyle w:val="21"/>
        <w:keepNext/>
        <w:spacing w:after="0" w:line="240" w:lineRule="auto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Для достижения этих целей необходима всесторонняя работа не только на теоретических занятиях экономики, но и внеаудиторная и практическая работа.</w:t>
      </w:r>
    </w:p>
    <w:p w:rsidR="00E26959" w:rsidRPr="00B828C3" w:rsidRDefault="00E26959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При этом важное место отводится организации самостоятельной работы студентов – как составной части обучения, так как только самостоятельная работа требует постоянного самоконтроля и не только закрепляет и углубляет знания программного материала, но и способствует развитию творческих навыков и инициативы, умения организовать свой труд.</w:t>
      </w:r>
    </w:p>
    <w:p w:rsidR="00E26959" w:rsidRPr="00B828C3" w:rsidRDefault="00E26959" w:rsidP="00AC6E76">
      <w:pPr>
        <w:keepNext/>
        <w:tabs>
          <w:tab w:val="left" w:pos="700"/>
        </w:tabs>
        <w:spacing w:after="0" w:line="240" w:lineRule="auto"/>
        <w:ind w:firstLine="53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Самостоятельная работа студентов (СРС) – это активные формы </w:t>
      </w:r>
      <w:r w:rsidRPr="00B828C3">
        <w:rPr>
          <w:rFonts w:ascii="Times New Roman" w:hAnsi="Times New Roman" w:cs="Times New Roman"/>
          <w:spacing w:val="2"/>
          <w:sz w:val="28"/>
          <w:szCs w:val="28"/>
        </w:rPr>
        <w:t>индивидуальной и коллективной деятельности, направленные на закрепление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пройденного материала, формирование умений и навыков быстро решать </w:t>
      </w:r>
      <w:r w:rsidRPr="00B828C3">
        <w:rPr>
          <w:rFonts w:ascii="Times New Roman" w:hAnsi="Times New Roman" w:cs="Times New Roman"/>
          <w:spacing w:val="2"/>
          <w:sz w:val="28"/>
          <w:szCs w:val="28"/>
        </w:rPr>
        <w:t>поставленные задачи. СРС предполагает не пассивное «поглощение» готовой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информации, а ее поиск и творческое усвоение. Самостоятельная работа призвана подготовить студента к самостоятельной деятельности в будущем.</w:t>
      </w:r>
    </w:p>
    <w:p w:rsidR="00E26959" w:rsidRPr="00B828C3" w:rsidRDefault="00E26959" w:rsidP="00AC6E76">
      <w:pPr>
        <w:pStyle w:val="a6"/>
        <w:keepNext/>
        <w:spacing w:after="0"/>
        <w:ind w:firstLine="539"/>
        <w:rPr>
          <w:sz w:val="28"/>
          <w:szCs w:val="28"/>
        </w:rPr>
      </w:pPr>
      <w:r w:rsidRPr="00B828C3">
        <w:rPr>
          <w:sz w:val="28"/>
          <w:szCs w:val="28"/>
        </w:rPr>
        <w:t xml:space="preserve">Объем самостоятельной работы (в часах) определен учебным планом специальности. </w:t>
      </w:r>
    </w:p>
    <w:p w:rsidR="00E26959" w:rsidRPr="00B828C3" w:rsidRDefault="00E26959" w:rsidP="00AC6E76">
      <w:pPr>
        <w:pStyle w:val="a6"/>
        <w:keepNext/>
        <w:spacing w:after="0"/>
        <w:ind w:firstLine="539"/>
        <w:rPr>
          <w:sz w:val="28"/>
          <w:szCs w:val="28"/>
        </w:rPr>
      </w:pPr>
      <w:r w:rsidRPr="00B828C3">
        <w:rPr>
          <w:sz w:val="28"/>
          <w:szCs w:val="28"/>
        </w:rPr>
        <w:t xml:space="preserve">В ходе самостоятельной работы студент </w:t>
      </w:r>
      <w:r w:rsidRPr="00B828C3">
        <w:rPr>
          <w:i/>
          <w:sz w:val="28"/>
          <w:szCs w:val="28"/>
        </w:rPr>
        <w:t>может</w:t>
      </w:r>
      <w:r w:rsidRPr="00B828C3">
        <w:rPr>
          <w:sz w:val="28"/>
          <w:szCs w:val="28"/>
        </w:rPr>
        <w:t>:</w:t>
      </w:r>
    </w:p>
    <w:p w:rsidR="00E26959" w:rsidRPr="00B828C3" w:rsidRDefault="00E26959" w:rsidP="00AC6E76">
      <w:pPr>
        <w:pStyle w:val="a6"/>
        <w:keepNext/>
        <w:numPr>
          <w:ilvl w:val="0"/>
          <w:numId w:val="11"/>
        </w:numPr>
        <w:tabs>
          <w:tab w:val="clear" w:pos="786"/>
          <w:tab w:val="num" w:pos="72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освоить теоретический материал по изучаемо дисциплине (отдельные темы,  отдельные вопросы тем, отдельные положения и т. д.);</w:t>
      </w:r>
    </w:p>
    <w:p w:rsidR="00E26959" w:rsidRPr="00B828C3" w:rsidRDefault="00E26959" w:rsidP="00AC6E76">
      <w:pPr>
        <w:pStyle w:val="a6"/>
        <w:keepNext/>
        <w:numPr>
          <w:ilvl w:val="0"/>
          <w:numId w:val="11"/>
        </w:numPr>
        <w:tabs>
          <w:tab w:val="clear" w:pos="786"/>
          <w:tab w:val="num" w:pos="72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закрепить знание теоретического материала используя необходимый инструментарий практическим путем, (решение задач, выполнение контрольных работ, тестов для самопроверки);</w:t>
      </w:r>
    </w:p>
    <w:p w:rsidR="00E26959" w:rsidRPr="00B828C3" w:rsidRDefault="00E26959" w:rsidP="00AC6E76">
      <w:pPr>
        <w:pStyle w:val="a6"/>
        <w:keepNext/>
        <w:numPr>
          <w:ilvl w:val="0"/>
          <w:numId w:val="11"/>
        </w:numPr>
        <w:tabs>
          <w:tab w:val="clear" w:pos="786"/>
          <w:tab w:val="num" w:pos="72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применить полученные знания и практические навыки для анализа ситуации и выработки правильного решения, (подготовка к групповой дискуссии,  подготовленная работа в рамках деловой игры, «кейс-стади»,  письменный анализ конкретной ситуации, </w:t>
      </w:r>
      <w:r w:rsidR="002470C0" w:rsidRPr="00B828C3">
        <w:rPr>
          <w:sz w:val="28"/>
          <w:szCs w:val="28"/>
          <w:lang w:val="kk-KZ"/>
        </w:rPr>
        <w:t>выполнения аналитического обзора по конкретному продукту</w:t>
      </w:r>
      <w:r w:rsidRPr="00B828C3">
        <w:rPr>
          <w:sz w:val="28"/>
          <w:szCs w:val="28"/>
        </w:rPr>
        <w:t xml:space="preserve"> и т. д.);</w:t>
      </w:r>
    </w:p>
    <w:p w:rsidR="00E26959" w:rsidRPr="00B828C3" w:rsidRDefault="00E26959" w:rsidP="00AC6E76">
      <w:pPr>
        <w:pStyle w:val="a6"/>
        <w:keepNext/>
        <w:numPr>
          <w:ilvl w:val="0"/>
          <w:numId w:val="11"/>
        </w:numPr>
        <w:tabs>
          <w:tab w:val="clear" w:pos="786"/>
          <w:tab w:val="num" w:pos="72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применение полученных знаний и умений для формирования собственной позиции,  теории,  модели (написание выпускной,  дипломной работы, научно-исследовательской работы студента). </w:t>
      </w:r>
    </w:p>
    <w:p w:rsidR="00E26959" w:rsidRPr="00B828C3" w:rsidRDefault="00E26959" w:rsidP="00AC6E76">
      <w:pPr>
        <w:pStyle w:val="a6"/>
        <w:keepNext/>
        <w:spacing w:after="0"/>
        <w:ind w:firstLine="539"/>
        <w:rPr>
          <w:sz w:val="28"/>
          <w:szCs w:val="28"/>
        </w:rPr>
      </w:pPr>
      <w:r w:rsidRPr="00B828C3">
        <w:rPr>
          <w:sz w:val="28"/>
          <w:szCs w:val="28"/>
        </w:rPr>
        <w:t>Перечисленные виды самостоятельной работы соответствуют имеющимся четырем образам обучения:</w:t>
      </w:r>
    </w:p>
    <w:p w:rsidR="00E26959" w:rsidRPr="00B828C3" w:rsidRDefault="00E26959" w:rsidP="00AC6E76">
      <w:pPr>
        <w:pStyle w:val="a6"/>
        <w:keepNext/>
        <w:numPr>
          <w:ilvl w:val="0"/>
          <w:numId w:val="12"/>
        </w:numPr>
        <w:tabs>
          <w:tab w:val="num" w:pos="36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обучение как получение знаний,  когда студент «знает  о</w:t>
      </w:r>
      <w:r w:rsidR="00DD1C3B" w:rsidRPr="00B828C3">
        <w:rPr>
          <w:sz w:val="28"/>
          <w:szCs w:val="28"/>
          <w:lang w:val="kk-KZ"/>
        </w:rPr>
        <w:t xml:space="preserve"> проблеме</w:t>
      </w:r>
      <w:r w:rsidRPr="00B828C3">
        <w:rPr>
          <w:sz w:val="28"/>
          <w:szCs w:val="28"/>
        </w:rPr>
        <w:t>»;</w:t>
      </w:r>
    </w:p>
    <w:p w:rsidR="00E26959" w:rsidRPr="00B828C3" w:rsidRDefault="00E26959" w:rsidP="00AC6E76">
      <w:pPr>
        <w:pStyle w:val="a6"/>
        <w:keepNext/>
        <w:numPr>
          <w:ilvl w:val="0"/>
          <w:numId w:val="12"/>
        </w:numPr>
        <w:tabs>
          <w:tab w:val="num" w:pos="36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формирование в процессе обучения понимания студентом предмета изучения. Студент «знает как»,  т. е. может сопоставить различные идеи,  имеет </w:t>
      </w:r>
      <w:r w:rsidRPr="00B828C3">
        <w:rPr>
          <w:sz w:val="28"/>
          <w:szCs w:val="28"/>
        </w:rPr>
        <w:lastRenderedPageBreak/>
        <w:t>представление о тенденции развития,  взаимоотношениях идей,  может соотнести эти идеи со своими собственными представлениями;</w:t>
      </w:r>
    </w:p>
    <w:p w:rsidR="00E26959" w:rsidRPr="00B828C3" w:rsidRDefault="00E26959" w:rsidP="00AC6E76">
      <w:pPr>
        <w:pStyle w:val="a6"/>
        <w:keepNext/>
        <w:numPr>
          <w:ilvl w:val="0"/>
          <w:numId w:val="12"/>
        </w:numPr>
        <w:tabs>
          <w:tab w:val="num" w:pos="36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умение применить изученные идеи, умение при необходимости их моделировать в соответствии с собственным контекстом и находить наиболее уместные решения. Студент «умеет применить свое знание как»;</w:t>
      </w:r>
    </w:p>
    <w:p w:rsidR="00E26959" w:rsidRPr="00B828C3" w:rsidRDefault="00E26959" w:rsidP="00AC6E76">
      <w:pPr>
        <w:pStyle w:val="a6"/>
        <w:keepNext/>
        <w:numPr>
          <w:ilvl w:val="0"/>
          <w:numId w:val="12"/>
        </w:numPr>
        <w:tabs>
          <w:tab w:val="num" w:pos="360"/>
          <w:tab w:val="left" w:pos="1080"/>
        </w:tabs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обучение как развитие личности – наиболее софистический образ обучения,  при котором обучающийся осознает себя частью изучаемого ими мира, в котором они собираются действовать. В этом случае предполагается, что обучающийся будет менять свой контекст,  вырабатывать собственные теории и модели. </w:t>
      </w:r>
    </w:p>
    <w:p w:rsidR="00E26959" w:rsidRPr="00B828C3" w:rsidRDefault="00E26959" w:rsidP="00AC6E76">
      <w:pPr>
        <w:pStyle w:val="a6"/>
        <w:keepNext/>
        <w:tabs>
          <w:tab w:val="num" w:pos="360"/>
          <w:tab w:val="left" w:pos="1080"/>
        </w:tabs>
        <w:spacing w:after="0"/>
        <w:ind w:firstLine="540"/>
        <w:jc w:val="center"/>
        <w:rPr>
          <w:i/>
          <w:szCs w:val="28"/>
        </w:rPr>
      </w:pPr>
    </w:p>
    <w:p w:rsidR="00E26959" w:rsidRPr="00B828C3" w:rsidRDefault="00E26959" w:rsidP="00AC6E76">
      <w:pPr>
        <w:pStyle w:val="a6"/>
        <w:keepNext/>
        <w:spacing w:after="0"/>
        <w:jc w:val="center"/>
        <w:rPr>
          <w:b/>
          <w:sz w:val="24"/>
          <w:szCs w:val="24"/>
          <w:lang w:val="en-US"/>
        </w:rPr>
      </w:pPr>
      <w:r w:rsidRPr="00B828C3">
        <w:rPr>
          <w:b/>
          <w:sz w:val="24"/>
          <w:szCs w:val="24"/>
        </w:rPr>
        <w:t>Пирамида обучения</w:t>
      </w:r>
    </w:p>
    <w:p w:rsidR="00E26959" w:rsidRPr="00B828C3" w:rsidRDefault="00E26959" w:rsidP="00AC6E76">
      <w:pPr>
        <w:pStyle w:val="a6"/>
        <w:keepNext/>
        <w:spacing w:after="0"/>
        <w:jc w:val="center"/>
        <w:rPr>
          <w:sz w:val="32"/>
          <w:szCs w:val="32"/>
        </w:rPr>
      </w:pPr>
      <w:r w:rsidRPr="00B828C3">
        <w:rPr>
          <w:sz w:val="32"/>
          <w:szCs w:val="32"/>
        </w:rPr>
        <w:object w:dxaOrig="6677" w:dyaOrig="4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05pt;height:192.6pt" o:ole="" fillcolor="window">
            <v:imagedata r:id="rId9" o:title="" croptop="3355f" cropleft="86f" cropright="9235f"/>
          </v:shape>
          <o:OLEObject Type="Embed" ProgID="Word.Picture.8" ShapeID="_x0000_i1025" DrawAspect="Content" ObjectID="_1542195029" r:id="rId10"/>
        </w:object>
      </w:r>
    </w:p>
    <w:p w:rsidR="00E26959" w:rsidRPr="00B828C3" w:rsidRDefault="00E26959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Самостоятельную работу студентов (СРС) как вид учебной деятельности характеризует то, что:</w:t>
      </w:r>
    </w:p>
    <w:p w:rsidR="00E26959" w:rsidRPr="00B828C3" w:rsidRDefault="00E26959" w:rsidP="00AC6E76">
      <w:pPr>
        <w:keepNext/>
        <w:numPr>
          <w:ilvl w:val="0"/>
          <w:numId w:val="10"/>
        </w:numPr>
        <w:tabs>
          <w:tab w:val="clear" w:pos="1510"/>
          <w:tab w:val="num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Во-первых, СРС связана со всеми формами планового учебного процесса,</w:t>
      </w:r>
    </w:p>
    <w:p w:rsidR="00E26959" w:rsidRPr="00B828C3" w:rsidRDefault="00E26959" w:rsidP="00AC6E76">
      <w:pPr>
        <w:keepNext/>
        <w:numPr>
          <w:ilvl w:val="0"/>
          <w:numId w:val="10"/>
        </w:numPr>
        <w:tabs>
          <w:tab w:val="clear" w:pos="1510"/>
          <w:tab w:val="num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Во-вторых, она специфична как по содержанию, так и по многообразию методический приемов.</w:t>
      </w:r>
    </w:p>
    <w:p w:rsidR="00E26959" w:rsidRPr="00B828C3" w:rsidRDefault="00E26959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Кредитная система   требует более высокой качественной организации и контроля самостоятельной работы студентов (СРС). Часть этой работы выполняется в аудиторное время под руководством преподавателя  (СРСП). </w:t>
      </w:r>
    </w:p>
    <w:p w:rsidR="00E26959" w:rsidRPr="00B828C3" w:rsidRDefault="00E26959" w:rsidP="00AC6E76">
      <w:pPr>
        <w:pStyle w:val="a6"/>
        <w:keepNext/>
        <w:spacing w:after="0"/>
        <w:ind w:firstLine="539"/>
        <w:rPr>
          <w:sz w:val="28"/>
          <w:szCs w:val="28"/>
        </w:rPr>
      </w:pPr>
      <w:r w:rsidRPr="00B828C3">
        <w:rPr>
          <w:sz w:val="28"/>
          <w:szCs w:val="28"/>
        </w:rPr>
        <w:t xml:space="preserve">Результаты СРС во многом определяются правильным планированием. В начале учебного года студентам выдают задания, которые будут контролироваться и учитываться при  </w:t>
      </w:r>
      <w:r w:rsidRPr="00B828C3">
        <w:rPr>
          <w:i/>
          <w:sz w:val="28"/>
          <w:szCs w:val="28"/>
        </w:rPr>
        <w:t>текущем и рубежном контроле знаний студентов</w:t>
      </w:r>
      <w:r w:rsidRPr="00B828C3">
        <w:rPr>
          <w:sz w:val="28"/>
          <w:szCs w:val="28"/>
        </w:rPr>
        <w:t xml:space="preserve">. Объем каждой части задания  следует заранее сообщать, это достигается с помощью  </w:t>
      </w:r>
      <w:r w:rsidRPr="00B828C3">
        <w:rPr>
          <w:sz w:val="28"/>
          <w:szCs w:val="28"/>
          <w:lang w:val="en-US"/>
        </w:rPr>
        <w:t>Syllabus</w:t>
      </w:r>
      <w:r w:rsidRPr="00B828C3">
        <w:rPr>
          <w:sz w:val="28"/>
          <w:szCs w:val="28"/>
        </w:rPr>
        <w:t xml:space="preserve">  (программа обучения). В соответствии с расписанием СРСП студенты имеют возможность получить консультацию по  выданным заданиям. </w:t>
      </w:r>
    </w:p>
    <w:p w:rsidR="00E26959" w:rsidRPr="00B828C3" w:rsidRDefault="00E26959" w:rsidP="00AC6E76">
      <w:pPr>
        <w:pStyle w:val="a8"/>
        <w:keepNext/>
        <w:spacing w:after="0"/>
        <w:ind w:left="0" w:firstLine="539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Основой планирования обязательной СРС являются </w:t>
      </w:r>
      <w:r w:rsidRPr="00B828C3">
        <w:rPr>
          <w:i/>
          <w:sz w:val="28"/>
          <w:szCs w:val="28"/>
        </w:rPr>
        <w:t>графики самостоятельной работы,</w:t>
      </w:r>
      <w:r w:rsidRPr="00B828C3">
        <w:rPr>
          <w:sz w:val="28"/>
          <w:szCs w:val="28"/>
        </w:rPr>
        <w:t xml:space="preserve"> составляемый на учебный год с разбивкой по триместрам. Графики выполняют свою организующую и дисциплинирующую роль только в том случае, когда за его выполнением установлен </w:t>
      </w:r>
      <w:r w:rsidRPr="00B828C3">
        <w:rPr>
          <w:i/>
          <w:sz w:val="28"/>
          <w:szCs w:val="28"/>
        </w:rPr>
        <w:t>систематический контроль</w:t>
      </w:r>
      <w:r w:rsidRPr="00B828C3">
        <w:rPr>
          <w:sz w:val="28"/>
          <w:szCs w:val="28"/>
        </w:rPr>
        <w:t xml:space="preserve">. </w:t>
      </w:r>
    </w:p>
    <w:p w:rsidR="00E26959" w:rsidRPr="00B828C3" w:rsidRDefault="00E26959" w:rsidP="00AC6E76">
      <w:pPr>
        <w:keepNext/>
        <w:tabs>
          <w:tab w:val="left" w:pos="700"/>
        </w:tabs>
        <w:spacing w:after="0" w:line="240" w:lineRule="auto"/>
        <w:ind w:firstLine="53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Результаты самостоятельной работы студента </w:t>
      </w:r>
      <w:r w:rsidRPr="00B828C3">
        <w:rPr>
          <w:rFonts w:ascii="Times New Roman" w:hAnsi="Times New Roman" w:cs="Times New Roman"/>
          <w:i/>
          <w:sz w:val="28"/>
          <w:szCs w:val="28"/>
        </w:rPr>
        <w:t>должны контролироваться</w:t>
      </w:r>
      <w:r w:rsidRPr="00B828C3">
        <w:rPr>
          <w:rFonts w:ascii="Times New Roman" w:hAnsi="Times New Roman" w:cs="Times New Roman"/>
          <w:sz w:val="28"/>
          <w:szCs w:val="28"/>
        </w:rPr>
        <w:t xml:space="preserve"> преподавателем. Эти результаты должны оцениваться и учитываться в ходе итоговой аттестации студента по изучаемой дисциплине.  Оценка результатов </w:t>
      </w:r>
      <w:r w:rsidRPr="00B828C3">
        <w:rPr>
          <w:rFonts w:ascii="Times New Roman" w:hAnsi="Times New Roman" w:cs="Times New Roman"/>
          <w:sz w:val="28"/>
          <w:szCs w:val="28"/>
        </w:rPr>
        <w:lastRenderedPageBreak/>
        <w:t xml:space="preserve">работы студента по изучаемой дисциплине осуществляется в форме бальной в соответствии с принятой в университете модульно-рейтинговой системой контроля знаний. </w:t>
      </w:r>
      <w:r w:rsidRPr="00B828C3">
        <w:rPr>
          <w:rFonts w:ascii="Times New Roman" w:hAnsi="Times New Roman" w:cs="Times New Roman"/>
          <w:spacing w:val="2"/>
          <w:sz w:val="28"/>
          <w:szCs w:val="28"/>
        </w:rPr>
        <w:t>Итоги самостоятельной работы студентов подводятся на консультациях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pacing w:val="-4"/>
          <w:sz w:val="28"/>
          <w:szCs w:val="28"/>
        </w:rPr>
        <w:t>согласно графику контроля за СРС. Каждый вид самостоятельной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работы (</w:t>
      </w:r>
      <w:r w:rsidRPr="00B828C3">
        <w:rPr>
          <w:rFonts w:ascii="Times New Roman" w:hAnsi="Times New Roman" w:cs="Times New Roman"/>
          <w:spacing w:val="-2"/>
          <w:sz w:val="28"/>
          <w:szCs w:val="28"/>
        </w:rPr>
        <w:t>реферат, доклад, выступление, конспект, тест, контрольная работа) оценивается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отдельно.</w:t>
      </w:r>
    </w:p>
    <w:p w:rsidR="00E26959" w:rsidRPr="00B828C3" w:rsidRDefault="00E26959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Все задания должны быть сданы вовремя. Задания, выполненные с опозданием, автоматически будут оцениваться ниже (за каждый просроченный день снимается по 0,5 балла с каждого задания).</w:t>
      </w: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16F66" w:rsidRPr="00B828C3" w:rsidRDefault="00E16F66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A42453" w:rsidRPr="00B828C3" w:rsidRDefault="00A42453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МЕТОДИЧЕСКИЕ РЕКОМЕНДАЦИИ И  </w:t>
      </w:r>
    </w:p>
    <w:p w:rsidR="00E26959" w:rsidRPr="00B828C3" w:rsidRDefault="00E26959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t xml:space="preserve">ЗАДАНИЯ ДЛЯ СРС ПО ДИСЦИПЛИНЕ </w:t>
      </w:r>
    </w:p>
    <w:p w:rsidR="00E26959" w:rsidRPr="00B828C3" w:rsidRDefault="003C23EA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8C3">
        <w:rPr>
          <w:rFonts w:ascii="Times New Roman" w:hAnsi="Times New Roman" w:cs="Times New Roman"/>
          <w:b/>
          <w:sz w:val="32"/>
          <w:szCs w:val="32"/>
        </w:rPr>
        <w:t>«</w:t>
      </w:r>
      <w:r w:rsidRPr="00B828C3">
        <w:rPr>
          <w:rFonts w:ascii="Times New Roman" w:hAnsi="Times New Roman" w:cs="Times New Roman"/>
          <w:b/>
          <w:sz w:val="32"/>
          <w:szCs w:val="32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b/>
          <w:sz w:val="32"/>
          <w:szCs w:val="32"/>
        </w:rPr>
        <w:t>»</w:t>
      </w:r>
    </w:p>
    <w:p w:rsidR="00E26959" w:rsidRPr="00B828C3" w:rsidRDefault="00E26959" w:rsidP="00AC6E76">
      <w:pPr>
        <w:keepNext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Самостоятельная работа студентов (СРС) по дисциплине «</w:t>
      </w:r>
      <w:r w:rsidR="00D46F98"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 проводится по кредитам курса, охватывающим  несколько тем.</w:t>
      </w: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При изучении курса «</w:t>
      </w:r>
      <w:r w:rsidR="00D46F98"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 предлагается выполнение следующих видов СРС:</w:t>
      </w:r>
    </w:p>
    <w:p w:rsidR="00E26959" w:rsidRPr="00B828C3" w:rsidRDefault="002470C0" w:rsidP="00AC6E76">
      <w:pPr>
        <w:keepNext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Аналитический обзор </w:t>
      </w:r>
    </w:p>
    <w:p w:rsidR="00E26959" w:rsidRPr="00B828C3" w:rsidRDefault="00E26959" w:rsidP="00AC6E76">
      <w:pPr>
        <w:keepNext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Решение</w:t>
      </w:r>
      <w:r w:rsidR="00DD1C3B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производственных</w:t>
      </w:r>
      <w:r w:rsidRPr="00B828C3">
        <w:rPr>
          <w:rFonts w:ascii="Times New Roman" w:hAnsi="Times New Roman" w:cs="Times New Roman"/>
          <w:sz w:val="28"/>
          <w:szCs w:val="28"/>
        </w:rPr>
        <w:t xml:space="preserve"> задач</w:t>
      </w:r>
    </w:p>
    <w:p w:rsidR="00E26959" w:rsidRPr="00B828C3" w:rsidRDefault="002470C0" w:rsidP="00AC6E76">
      <w:pPr>
        <w:keepNext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Письменные работы (глоссария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="00E26959" w:rsidRPr="00B828C3">
        <w:rPr>
          <w:rFonts w:ascii="Times New Roman" w:hAnsi="Times New Roman" w:cs="Times New Roman"/>
          <w:sz w:val="28"/>
          <w:szCs w:val="28"/>
        </w:rPr>
        <w:t xml:space="preserve">эссе) </w:t>
      </w:r>
    </w:p>
    <w:p w:rsidR="00E26959" w:rsidRPr="00B828C3" w:rsidRDefault="002470C0" w:rsidP="00AC6E76">
      <w:pPr>
        <w:keepNext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Презентация</w:t>
      </w:r>
      <w:r w:rsidR="00E26959" w:rsidRPr="00B828C3">
        <w:rPr>
          <w:rFonts w:ascii="Times New Roman" w:hAnsi="Times New Roman" w:cs="Times New Roman"/>
          <w:sz w:val="28"/>
          <w:szCs w:val="28"/>
        </w:rPr>
        <w:t xml:space="preserve"> докл</w:t>
      </w:r>
      <w:r w:rsidRPr="00B828C3">
        <w:rPr>
          <w:rFonts w:ascii="Times New Roman" w:hAnsi="Times New Roman" w:cs="Times New Roman"/>
          <w:sz w:val="28"/>
          <w:szCs w:val="28"/>
        </w:rPr>
        <w:t>ад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26959"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для изучения техгнологии и экономики конкретного продукта</w:t>
      </w:r>
    </w:p>
    <w:p w:rsidR="00E26959" w:rsidRPr="00B828C3" w:rsidRDefault="00E26959" w:rsidP="00AC6E76">
      <w:pPr>
        <w:keepNext/>
        <w:tabs>
          <w:tab w:val="left" w:pos="700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Оценка результатов работы студента по изучаемой дисциплине осуществляется в балльной системе в соответствии с принятой в университете системой контроля знаний. </w:t>
      </w:r>
      <w:r w:rsidRPr="00B828C3">
        <w:rPr>
          <w:rFonts w:ascii="Times New Roman" w:hAnsi="Times New Roman" w:cs="Times New Roman"/>
          <w:spacing w:val="2"/>
          <w:sz w:val="28"/>
          <w:szCs w:val="28"/>
        </w:rPr>
        <w:t>Итоги самостоятельной работы студентов подводятся на СРСП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pacing w:val="-4"/>
          <w:sz w:val="28"/>
          <w:szCs w:val="28"/>
        </w:rPr>
        <w:t>согласно графику контроля знаний. Каждый вид самостоятельной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работы (глоссарий, </w:t>
      </w:r>
      <w:r w:rsidRPr="00B828C3">
        <w:rPr>
          <w:rFonts w:ascii="Times New Roman" w:hAnsi="Times New Roman" w:cs="Times New Roman"/>
          <w:spacing w:val="-2"/>
          <w:sz w:val="28"/>
          <w:szCs w:val="28"/>
        </w:rPr>
        <w:t>реферат, решение задач и т.п.) оценивается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 xml:space="preserve"> отдельно.</w:t>
      </w:r>
    </w:p>
    <w:p w:rsidR="00E26959" w:rsidRPr="00B828C3" w:rsidRDefault="00E26959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Все задания должны быть сданы вовремя. Задания, выполненные с опозданием, автоматически будут оцениваться ниже.</w:t>
      </w:r>
    </w:p>
    <w:p w:rsidR="00D46F98" w:rsidRPr="00B828C3" w:rsidRDefault="00D46F98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03DB" w:rsidRPr="00B828C3" w:rsidRDefault="008003DB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03DB" w:rsidRPr="00B828C3" w:rsidRDefault="008003DB" w:rsidP="00AC6E7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 w:rsidRPr="00B828C3">
        <w:rPr>
          <w:rFonts w:ascii="Times New Roman" w:eastAsia="Calibri" w:hAnsi="Times New Roman" w:cs="Times New Roman"/>
          <w:b/>
          <w:sz w:val="32"/>
          <w:szCs w:val="32"/>
        </w:rPr>
        <w:t>СРС 1</w:t>
      </w:r>
      <w:r w:rsidR="00B76873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 xml:space="preserve">. </w:t>
      </w:r>
      <w:r w:rsidRPr="00B828C3">
        <w:rPr>
          <w:rFonts w:ascii="Times New Roman" w:eastAsia="Calibri" w:hAnsi="Times New Roman" w:cs="Times New Roman"/>
          <w:b/>
          <w:sz w:val="32"/>
          <w:szCs w:val="32"/>
        </w:rPr>
        <w:t>Глоссарий</w:t>
      </w:r>
    </w:p>
    <w:p w:rsidR="00B76873" w:rsidRPr="00B828C3" w:rsidRDefault="00B76873" w:rsidP="00AC6E7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i/>
          <w:sz w:val="28"/>
          <w:szCs w:val="28"/>
          <w:u w:val="single"/>
        </w:rPr>
        <w:t>Написание глоссария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 - краткое разъяснение терминов и понятий по заданной теме или разделу.  Целью составления глоссария является усвоение основных терминов и понятий дисциплины. Глоссарий составляется на двух (русский, казахский) или трех языках (русский, казахский, английский).  Термины, включаемые в глоссарий, должны быть обязательно связаны с тематикой и содержанием курса «Организация производства». Глоссарий должен содержать 25-30 терминов. Студент самостоятельно подбирает термины и определения к ним. </w:t>
      </w: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Глоссарий оформляется на листах формата А4 (при этом необходимо дополнить глоссарий титульным листом) или в простой ученической тетради.</w:t>
      </w: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Перечень терминов для составления глоссария определяется студентом самостоятельно.</w:t>
      </w: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При защите глоссария оценивается не только владение студентом понятийным аппаратом, но и соответствие терминов заданной теме, полнота определений терминов.</w:t>
      </w:r>
    </w:p>
    <w:p w:rsidR="00CC2D28" w:rsidRPr="00B828C3" w:rsidRDefault="00CC2D28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930405" w:rsidRPr="00B828C3" w:rsidRDefault="00930405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930405" w:rsidRPr="00B828C3" w:rsidRDefault="00930405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9A73DD" w:rsidRPr="00B828C3" w:rsidRDefault="00B76873" w:rsidP="00AC6E76">
      <w:pPr>
        <w:keepNext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lastRenderedPageBreak/>
        <w:t xml:space="preserve">СРС 2 и </w:t>
      </w:r>
      <w:r w:rsidR="00CC2D28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>8</w:t>
      </w:r>
      <w:r w:rsidR="009A73DD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 xml:space="preserve"> Аналитический обзор и презентация (реферат)</w:t>
      </w:r>
    </w:p>
    <w:p w:rsidR="009A73DD" w:rsidRPr="00B828C3" w:rsidRDefault="009A73DD" w:rsidP="00AC6E76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C2D28" w:rsidRPr="00B828C3" w:rsidRDefault="009A73DD" w:rsidP="00AC6E76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</w:t>
      </w:r>
      <w:r w:rsidR="00CC2D28"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налитический обзор и презентация сорвременного состояния конкретного продукта (цемент, кирпич, ЖБИ, асбоцементные изделия, теплоизоляционные изделия и т.п.) с использованием аналитического материала по налию сырьевой базы, использование оборудования, ценам и емкости рынка</w:t>
      </w:r>
    </w:p>
    <w:p w:rsidR="009A73DD" w:rsidRPr="00B828C3" w:rsidRDefault="009A73DD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i/>
          <w:spacing w:val="20"/>
          <w:sz w:val="28"/>
          <w:szCs w:val="28"/>
          <w:u w:val="single"/>
        </w:rPr>
        <w:t>Реферат</w:t>
      </w:r>
      <w:r w:rsidRPr="00B828C3">
        <w:rPr>
          <w:rFonts w:ascii="Times New Roman" w:hAnsi="Times New Roman" w:cs="Times New Roman"/>
          <w:sz w:val="28"/>
          <w:szCs w:val="28"/>
        </w:rPr>
        <w:t xml:space="preserve"> - краткое изложение содержания отдельного документа, его части или совокупности документов, включающее основные сведения и выводы, а также количественные и качественные данные об объектах описания. Это самостоятельная научно-исследовательская работа студента, где автор раскрывает суть исследуемой проблемы, приводит различные точки зрения, а также собственные взгляды на нее. Содержание реферата должно быть логичным, изложение материала носить проблемно-тематический характер.</w:t>
      </w:r>
    </w:p>
    <w:p w:rsidR="009A73DD" w:rsidRPr="00B828C3" w:rsidRDefault="009A73DD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Работа над рефератом – это не только умение собрать и обобщить материал по данной теме, но и обучение публичному выступлению. Студент учится аргументировано отстаивать свою точку зрения, идет интенсивный процесс превращения знаний в убеждения.     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73DD" w:rsidRPr="00B828C3" w:rsidRDefault="009A73DD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8C3">
        <w:rPr>
          <w:rFonts w:ascii="Times New Roman" w:hAnsi="Times New Roman" w:cs="Times New Roman"/>
          <w:b/>
          <w:sz w:val="28"/>
          <w:szCs w:val="28"/>
          <w:u w:val="single"/>
        </w:rPr>
        <w:t>Требования к содержанию и оформлению реферата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На </w:t>
      </w:r>
      <w:r w:rsidRPr="00B828C3">
        <w:rPr>
          <w:rFonts w:ascii="Times New Roman" w:hAnsi="Times New Roman" w:cs="Times New Roman"/>
          <w:b/>
          <w:sz w:val="28"/>
          <w:szCs w:val="28"/>
        </w:rPr>
        <w:t>титульном листе</w:t>
      </w:r>
      <w:r w:rsidRPr="00B828C3">
        <w:rPr>
          <w:rFonts w:ascii="Times New Roman" w:hAnsi="Times New Roman" w:cs="Times New Roman"/>
          <w:sz w:val="28"/>
          <w:szCs w:val="28"/>
        </w:rPr>
        <w:t xml:space="preserve"> должна располагаться информация об учебном заведении, факультете, кафедре, название дисциплины,  теме исследования. Здесь же должны находиться данные о том, кто выполнил работу (ф. и. о. студента,  группа), кто работу проверил (ф. и. о. преподавателя, должность), внизу титульного листа помещается название города и текущий учебный год.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Оглавление</w:t>
      </w:r>
      <w:r w:rsidRPr="00B828C3">
        <w:rPr>
          <w:rFonts w:ascii="Times New Roman" w:hAnsi="Times New Roman" w:cs="Times New Roman"/>
          <w:sz w:val="28"/>
          <w:szCs w:val="28"/>
        </w:rPr>
        <w:t xml:space="preserve"> (содержание) включает в себя перечисление основных этапов работы (введение, разделы, заключение, список литературы, приложения) с указанием страниц.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Во  </w:t>
      </w:r>
      <w:r w:rsidRPr="00B828C3">
        <w:rPr>
          <w:rFonts w:ascii="Times New Roman" w:hAnsi="Times New Roman" w:cs="Times New Roman"/>
          <w:b/>
          <w:sz w:val="28"/>
          <w:szCs w:val="28"/>
        </w:rPr>
        <w:t>введении</w:t>
      </w:r>
      <w:r w:rsidRPr="00B828C3">
        <w:rPr>
          <w:rFonts w:ascii="Times New Roman" w:hAnsi="Times New Roman" w:cs="Times New Roman"/>
          <w:sz w:val="28"/>
          <w:szCs w:val="28"/>
        </w:rPr>
        <w:t xml:space="preserve">  необходимо  определить  тему  и  проблему  исследования, сформулировать  цели  и  задачи  работы,  уточнить  авторов,  занимающихся  данной проблематикой, наименование основных научных, архивных, литературных источников, изученных в процессе подготовки.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 </w:t>
      </w:r>
      <w:r w:rsidRPr="00B828C3">
        <w:rPr>
          <w:rFonts w:ascii="Times New Roman" w:hAnsi="Times New Roman" w:cs="Times New Roman"/>
          <w:b/>
          <w:sz w:val="28"/>
          <w:szCs w:val="28"/>
        </w:rPr>
        <w:t>основной части</w:t>
      </w:r>
      <w:r w:rsidRPr="00B828C3">
        <w:rPr>
          <w:rFonts w:ascii="Times New Roman" w:hAnsi="Times New Roman" w:cs="Times New Roman"/>
          <w:sz w:val="28"/>
          <w:szCs w:val="28"/>
        </w:rPr>
        <w:t xml:space="preserve"> реферата (3–4  раздела)  анализируются подходы  к решению  проблемы  у  других  авторов,  изучается  научный  материал,  решаются  поставленные  задачи,  предлагаются  собственные  модели  и  теоретические  построения и т. д.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  </w:t>
      </w:r>
      <w:r w:rsidRPr="00B828C3">
        <w:rPr>
          <w:rFonts w:ascii="Times New Roman" w:hAnsi="Times New Roman" w:cs="Times New Roman"/>
          <w:b/>
          <w:sz w:val="28"/>
          <w:szCs w:val="28"/>
        </w:rPr>
        <w:t>заключении</w:t>
      </w:r>
      <w:r w:rsidRPr="00B828C3">
        <w:rPr>
          <w:rFonts w:ascii="Times New Roman" w:hAnsi="Times New Roman" w:cs="Times New Roman"/>
          <w:sz w:val="28"/>
          <w:szCs w:val="28"/>
        </w:rPr>
        <w:t xml:space="preserve">  кратко подводятся итоги  работы. Формулируются  основные и дополнительные выводы, намечаются перспективы дальнейших исследований по данному направлению.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B828C3">
        <w:rPr>
          <w:rFonts w:ascii="Times New Roman" w:hAnsi="Times New Roman" w:cs="Times New Roman"/>
          <w:sz w:val="28"/>
          <w:szCs w:val="28"/>
        </w:rPr>
        <w:t xml:space="preserve"> (не менее 10 источников) включает в себя изученные литературные, научные, архивные, аудио- и видеоисточники (книги, учебники, монографии, коллективные монографии, энциклопедии, журналы, статьи и т. д.).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  </w:t>
      </w:r>
      <w:r w:rsidRPr="00B828C3">
        <w:rPr>
          <w:rFonts w:ascii="Times New Roman" w:hAnsi="Times New Roman" w:cs="Times New Roman"/>
          <w:b/>
          <w:sz w:val="28"/>
          <w:szCs w:val="28"/>
        </w:rPr>
        <w:t>приложении</w:t>
      </w:r>
      <w:r w:rsidRPr="00B828C3">
        <w:rPr>
          <w:rFonts w:ascii="Times New Roman" w:hAnsi="Times New Roman" w:cs="Times New Roman"/>
          <w:sz w:val="28"/>
          <w:szCs w:val="28"/>
        </w:rPr>
        <w:t xml:space="preserve">  должны  находиться  иллюстрации,  эскизы,  схемы,  поясняющие или уточняющие основные материалы и исследования. В случае </w:t>
      </w:r>
      <w:r w:rsidRPr="00B828C3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необходимости допускаются расположение иллюстраций, схем и эскизов внутри основной части реферата. Возможно приложение электронного носителя.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Оглавление (содержание),  введение,  основная часть,  заключение, список литературы должны начинаться на новом листе.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Рефераты выполняются на листах белой бумаги формата А4 компьютерным  способом. Шрифт 14,  интервал 1, шрифт Times New Roman. Выравнивание текста – по ширине с абзацным отступом. Объем реферата – не менее 10-15 страниц основного текста начиная с Введения и заканчивая Заключением. </w:t>
      </w:r>
    </w:p>
    <w:p w:rsidR="009A73DD" w:rsidRPr="00B828C3" w:rsidRDefault="009A73DD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Список  литературы  выполняется  согласно  алфавиту,  инициалы  автора печатаются после его фамилии, обязательно включать город издания, издательство, год. Например:</w:t>
      </w:r>
    </w:p>
    <w:p w:rsidR="009A73DD" w:rsidRPr="00B828C3" w:rsidRDefault="009A73DD" w:rsidP="00AC6E76">
      <w:pPr>
        <w:pStyle w:val="211"/>
        <w:keepNext/>
        <w:numPr>
          <w:ilvl w:val="0"/>
          <w:numId w:val="18"/>
        </w:numPr>
        <w:tabs>
          <w:tab w:val="left" w:pos="142"/>
        </w:tabs>
        <w:ind w:left="0" w:firstLine="539"/>
        <w:rPr>
          <w:i/>
          <w:szCs w:val="28"/>
        </w:rPr>
      </w:pPr>
      <w:r w:rsidRPr="00B828C3">
        <w:rPr>
          <w:i/>
          <w:szCs w:val="28"/>
        </w:rPr>
        <w:t>Романов А.Н. и др. Маркетинг.- М.: Банки и биржи, ЮНИТИ, 1996.-560 с.</w:t>
      </w:r>
    </w:p>
    <w:p w:rsidR="009A73DD" w:rsidRPr="00B828C3" w:rsidRDefault="009A73DD" w:rsidP="00AC6E76">
      <w:pPr>
        <w:pStyle w:val="211"/>
        <w:keepNext/>
        <w:tabs>
          <w:tab w:val="left" w:pos="142"/>
        </w:tabs>
        <w:ind w:firstLine="540"/>
        <w:rPr>
          <w:szCs w:val="28"/>
        </w:rPr>
      </w:pPr>
      <w:r w:rsidRPr="00B828C3">
        <w:rPr>
          <w:szCs w:val="28"/>
        </w:rPr>
        <w:t>При написании и оформлении реферата следует избегать типичных ошибок, например, таких:</w:t>
      </w:r>
    </w:p>
    <w:p w:rsidR="009A73DD" w:rsidRPr="00B828C3" w:rsidRDefault="009A73DD" w:rsidP="00AC6E76">
      <w:pPr>
        <w:pStyle w:val="211"/>
        <w:keepNext/>
        <w:numPr>
          <w:ilvl w:val="0"/>
          <w:numId w:val="19"/>
        </w:numPr>
        <w:tabs>
          <w:tab w:val="left" w:pos="142"/>
        </w:tabs>
        <w:ind w:left="360"/>
        <w:rPr>
          <w:szCs w:val="28"/>
        </w:rPr>
      </w:pPr>
      <w:r w:rsidRPr="00B828C3">
        <w:rPr>
          <w:szCs w:val="28"/>
        </w:rPr>
        <w:t>поверхностное изложение основных теоретических вопросов выбранной темы, когда автор не понимает, какие проблемы в тексте являются главными, а какие второстепенными,</w:t>
      </w:r>
    </w:p>
    <w:p w:rsidR="009A73DD" w:rsidRPr="00B828C3" w:rsidRDefault="009A73DD" w:rsidP="00AC6E76">
      <w:pPr>
        <w:pStyle w:val="211"/>
        <w:keepNext/>
        <w:numPr>
          <w:ilvl w:val="0"/>
          <w:numId w:val="19"/>
        </w:numPr>
        <w:tabs>
          <w:tab w:val="left" w:pos="142"/>
        </w:tabs>
        <w:ind w:left="360"/>
        <w:rPr>
          <w:szCs w:val="28"/>
        </w:rPr>
      </w:pPr>
      <w:r w:rsidRPr="00B828C3">
        <w:rPr>
          <w:szCs w:val="28"/>
        </w:rPr>
        <w:t>дословное переписывание книг, статей, заимствования рефератов из Интернета и т.д.</w:t>
      </w:r>
    </w:p>
    <w:p w:rsidR="009A73DD" w:rsidRPr="00B828C3" w:rsidRDefault="009A73DD" w:rsidP="00AC6E76">
      <w:pPr>
        <w:pStyle w:val="211"/>
        <w:keepNext/>
        <w:tabs>
          <w:tab w:val="left" w:pos="142"/>
        </w:tabs>
        <w:ind w:firstLine="540"/>
        <w:rPr>
          <w:szCs w:val="28"/>
        </w:rPr>
      </w:pPr>
      <w:r w:rsidRPr="00B828C3">
        <w:rPr>
          <w:szCs w:val="28"/>
        </w:rPr>
        <w:t>При защите реферата студент публично выступает с докладом, при этом необходимо осветить выбранную тему и сделать краткие выводы, быть готовым ответить на дополнительные вопросы преподавателя и студентов группы.</w:t>
      </w:r>
    </w:p>
    <w:p w:rsidR="009A73DD" w:rsidRPr="00B828C3" w:rsidRDefault="009A73DD" w:rsidP="00AC6E76">
      <w:pPr>
        <w:pStyle w:val="210"/>
        <w:keepNext/>
        <w:tabs>
          <w:tab w:val="left" w:pos="142"/>
        </w:tabs>
        <w:ind w:firstLine="0"/>
        <w:jc w:val="center"/>
        <w:rPr>
          <w:b/>
          <w:szCs w:val="28"/>
          <w:u w:val="single"/>
        </w:rPr>
      </w:pPr>
    </w:p>
    <w:p w:rsidR="009A73DD" w:rsidRPr="00B828C3" w:rsidRDefault="009A73DD" w:rsidP="00AC6E76">
      <w:pPr>
        <w:pStyle w:val="210"/>
        <w:keepNext/>
        <w:tabs>
          <w:tab w:val="left" w:pos="142"/>
        </w:tabs>
        <w:ind w:firstLine="0"/>
        <w:jc w:val="center"/>
        <w:rPr>
          <w:b/>
          <w:szCs w:val="28"/>
          <w:u w:val="single"/>
        </w:rPr>
      </w:pPr>
      <w:r w:rsidRPr="00B828C3">
        <w:rPr>
          <w:b/>
          <w:szCs w:val="28"/>
          <w:u w:val="single"/>
        </w:rPr>
        <w:t>Критерии оценки реферата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Актуальность темы исследования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Соответствие содержания теме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Глубина проработки материала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Правильность и полнота использования источников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Соответствие оформление реферата предъявляемым требованиям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Умение вызвать интерес аудитории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Ораторские способности докладчика</w:t>
      </w:r>
    </w:p>
    <w:p w:rsidR="009A73DD" w:rsidRPr="00B828C3" w:rsidRDefault="009A73DD" w:rsidP="00AC6E76">
      <w:pPr>
        <w:pStyle w:val="210"/>
        <w:keepNext/>
        <w:numPr>
          <w:ilvl w:val="0"/>
          <w:numId w:val="20"/>
        </w:numPr>
        <w:tabs>
          <w:tab w:val="left" w:pos="142"/>
          <w:tab w:val="num" w:pos="180"/>
        </w:tabs>
        <w:ind w:left="900"/>
        <w:rPr>
          <w:szCs w:val="28"/>
        </w:rPr>
      </w:pPr>
      <w:r w:rsidRPr="00B828C3">
        <w:rPr>
          <w:szCs w:val="28"/>
        </w:rPr>
        <w:t>Умение отстаивать собственную точку зрения</w:t>
      </w:r>
    </w:p>
    <w:p w:rsidR="009A73DD" w:rsidRPr="00B828C3" w:rsidRDefault="009A73DD" w:rsidP="00AC6E76">
      <w:pPr>
        <w:keepNext/>
        <w:spacing w:after="0" w:line="240" w:lineRule="auto"/>
        <w:jc w:val="center"/>
        <w:rPr>
          <w:rFonts w:ascii="Times New Roman" w:hAnsi="Times New Roman" w:cs="Times New Roman"/>
        </w:rPr>
      </w:pPr>
    </w:p>
    <w:p w:rsidR="009A73DD" w:rsidRPr="00B828C3" w:rsidRDefault="009A73DD" w:rsidP="00AC6E76">
      <w:pPr>
        <w:pStyle w:val="a6"/>
        <w:keepNext/>
        <w:spacing w:after="0"/>
        <w:jc w:val="center"/>
        <w:rPr>
          <w:b/>
          <w:sz w:val="28"/>
          <w:szCs w:val="28"/>
        </w:rPr>
      </w:pPr>
      <w:r w:rsidRPr="00B828C3">
        <w:rPr>
          <w:b/>
          <w:sz w:val="28"/>
          <w:szCs w:val="28"/>
        </w:rPr>
        <w:t>Тематика рефератов по дисциплине «</w:t>
      </w:r>
      <w:r w:rsidR="009438C0" w:rsidRPr="00B828C3">
        <w:rPr>
          <w:b/>
          <w:sz w:val="28"/>
          <w:szCs w:val="28"/>
          <w:lang w:val="kk-KZ"/>
        </w:rPr>
        <w:t>Экономика про</w:t>
      </w:r>
      <w:r w:rsidR="009438C0" w:rsidRPr="00B828C3">
        <w:rPr>
          <w:b/>
          <w:sz w:val="28"/>
          <w:szCs w:val="28"/>
        </w:rPr>
        <w:t>мышленности</w:t>
      </w:r>
      <w:r w:rsidR="009438C0" w:rsidRPr="00B828C3">
        <w:rPr>
          <w:b/>
          <w:sz w:val="28"/>
          <w:szCs w:val="28"/>
          <w:lang w:val="kk-KZ"/>
        </w:rPr>
        <w:t xml:space="preserve"> строительных материалов</w:t>
      </w:r>
      <w:r w:rsidRPr="00B828C3">
        <w:rPr>
          <w:b/>
          <w:sz w:val="28"/>
          <w:szCs w:val="28"/>
        </w:rPr>
        <w:t>»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1.Анализ современного состояния производства керамических изделий в РК.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2. Сырьевая база промышленности строиптельных материалов РК.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3. Особенности внутреннего рынка по производству стекла, камня, мрамора.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4.Анализ современного состояния производства оконных блоков и дверей.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5.Особенности внутреннего рынка и динамика показателей по производству стеновых материалов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6.Анализ современного состояния производства нерудных строительных материалов.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7.Анализ современного состояния предприятий по производству асбесто-цементных изделий.</w:t>
      </w:r>
    </w:p>
    <w:p w:rsidR="009438C0" w:rsidRPr="00B828C3" w:rsidRDefault="009438C0" w:rsidP="00AC6E76">
      <w:pPr>
        <w:keepNext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8.Особенности внутреннего рынка </w:t>
      </w:r>
      <w:r w:rsidRPr="00B828C3">
        <w:rPr>
          <w:rFonts w:ascii="Times New Roman" w:eastAsia="Calibri" w:hAnsi="Times New Roman" w:cs="Times New Roman"/>
          <w:spacing w:val="-4"/>
          <w:sz w:val="28"/>
          <w:szCs w:val="28"/>
        </w:rPr>
        <w:t>и динамика показателей по производству товарного бетона и битума.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Pr="00B828C3">
        <w:rPr>
          <w:rFonts w:ascii="Times New Roman" w:eastAsia="Calibri" w:hAnsi="Times New Roman" w:cs="Times New Roman"/>
          <w:sz w:val="28"/>
          <w:szCs w:val="28"/>
        </w:rPr>
        <w:t>.Анализ современного состояния производства железобетонных изделий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0</w:t>
      </w:r>
      <w:r w:rsidRPr="00B828C3">
        <w:rPr>
          <w:rFonts w:ascii="Times New Roman" w:eastAsia="Calibri" w:hAnsi="Times New Roman" w:cs="Times New Roman"/>
          <w:sz w:val="28"/>
          <w:szCs w:val="28"/>
        </w:rPr>
        <w:t>. Минерально-сырьевая база для производства строительных материалов, изделий и конструкции в ЮКО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</w:rPr>
        <w:t>.Особенности технологии и технико-экономические показатели производственного процесса для выпуска цемента (сухой и мокрый способ)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. Особенности технологии и технико-экономические показатели производства 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B828C3">
        <w:rPr>
          <w:rFonts w:ascii="Times New Roman" w:eastAsia="Calibri" w:hAnsi="Times New Roman" w:cs="Times New Roman"/>
          <w:sz w:val="28"/>
          <w:szCs w:val="28"/>
        </w:rPr>
        <w:t>.Особенности технологии и технико-экономические показатели производства керамических изделий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Pr="00B828C3">
        <w:rPr>
          <w:rFonts w:ascii="Times New Roman" w:eastAsia="Calibri" w:hAnsi="Times New Roman" w:cs="Times New Roman"/>
          <w:sz w:val="28"/>
          <w:szCs w:val="28"/>
        </w:rPr>
        <w:t>.Особенности технологии и технико-экономические показатели производства стекла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Pr="00B828C3">
        <w:rPr>
          <w:rFonts w:ascii="Times New Roman" w:eastAsia="Calibri" w:hAnsi="Times New Roman" w:cs="Times New Roman"/>
          <w:sz w:val="28"/>
          <w:szCs w:val="28"/>
        </w:rPr>
        <w:t>.Особенности технологии и технико-экономические показатели производства оконных блоков и дверей.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6</w:t>
      </w:r>
      <w:r w:rsidRPr="00B828C3">
        <w:rPr>
          <w:rFonts w:ascii="Times New Roman" w:eastAsia="Calibri" w:hAnsi="Times New Roman" w:cs="Times New Roman"/>
          <w:sz w:val="28"/>
          <w:szCs w:val="28"/>
        </w:rPr>
        <w:t>. Особенности технологии и технико-экономические показатели производства стеновых материалов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Pr="00B828C3">
        <w:rPr>
          <w:rFonts w:ascii="Times New Roman" w:eastAsia="Calibri" w:hAnsi="Times New Roman" w:cs="Times New Roman"/>
          <w:sz w:val="28"/>
          <w:szCs w:val="28"/>
        </w:rPr>
        <w:t>. Особенности технологии и технико-экономические показатели производства бетона</w:t>
      </w: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1</w:t>
      </w:r>
      <w:r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 w:rsidRPr="00B828C3">
        <w:rPr>
          <w:rFonts w:ascii="Times New Roman" w:eastAsia="Calibri" w:hAnsi="Times New Roman" w:cs="Times New Roman"/>
          <w:sz w:val="28"/>
          <w:szCs w:val="28"/>
        </w:rPr>
        <w:t>. Особенности технологии и технико-экономические показатели производства железобетонных изделий.</w:t>
      </w:r>
    </w:p>
    <w:p w:rsidR="00CC2D28" w:rsidRPr="00B828C3" w:rsidRDefault="00CC2D28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CC2D28" w:rsidRPr="00B828C3" w:rsidRDefault="00CC2D28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8003DB" w:rsidRPr="00B828C3" w:rsidRDefault="008003DB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  <w:r w:rsidRPr="00B828C3">
        <w:rPr>
          <w:rFonts w:ascii="Times New Roman" w:eastAsia="Calibri" w:hAnsi="Times New Roman" w:cs="Times New Roman"/>
          <w:b/>
          <w:sz w:val="32"/>
          <w:szCs w:val="32"/>
        </w:rPr>
        <w:t xml:space="preserve">СРС </w:t>
      </w:r>
      <w:r w:rsidR="00CC2D28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>3</w:t>
      </w:r>
      <w:r w:rsidR="00B76873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 xml:space="preserve"> и  </w:t>
      </w:r>
      <w:r w:rsidR="009A73DD" w:rsidRPr="00B828C3">
        <w:rPr>
          <w:rFonts w:ascii="Times New Roman" w:eastAsia="Calibri" w:hAnsi="Times New Roman" w:cs="Times New Roman"/>
          <w:b/>
          <w:sz w:val="32"/>
          <w:szCs w:val="32"/>
          <w:lang w:val="kk-KZ"/>
        </w:rPr>
        <w:t>7</w:t>
      </w:r>
    </w:p>
    <w:p w:rsidR="008003DB" w:rsidRPr="00B828C3" w:rsidRDefault="008003DB" w:rsidP="00AC6E76">
      <w:pPr>
        <w:keepNext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828C3">
        <w:rPr>
          <w:rFonts w:ascii="Times New Roman" w:eastAsia="Calibri" w:hAnsi="Times New Roman" w:cs="Times New Roman"/>
          <w:b/>
          <w:sz w:val="32"/>
          <w:szCs w:val="32"/>
        </w:rPr>
        <w:t>Решение задач</w:t>
      </w:r>
    </w:p>
    <w:p w:rsidR="008003DB" w:rsidRPr="00B828C3" w:rsidRDefault="008003DB" w:rsidP="00AC6E76">
      <w:pPr>
        <w:keepNext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i/>
          <w:sz w:val="28"/>
          <w:szCs w:val="28"/>
          <w:u w:val="single"/>
        </w:rPr>
        <w:t>Решение задач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 является одним из видов самостоятельной работы студентов. При выполнении данной работы студент приобретает умения использовать теоретический материал при решении практический ситуаций, задач, конкретных проблем.</w:t>
      </w: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Каждый студент получает от преподавателя индивидуальное задание, включающее 5 задач, которое он должен выполнить в письменной форме. Студенты академической группы выполняют решение задач по вариантам. Вариант определяется в зависимости от положения фамилии студента в журнале академической группы. Всего предложено 10 вариантов. Если в академической группе более 10 студентов,  следует повторить задания (так, студент, значащийся в журнале группы под номером 11, выбирает 1 вариант и т.д.)</w:t>
      </w:r>
    </w:p>
    <w:p w:rsidR="008003DB" w:rsidRPr="00B828C3" w:rsidRDefault="008003DB" w:rsidP="00AC6E76">
      <w:pPr>
        <w:keepNext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Студенты должны быть внимательны при определении варианта контрольной работы. Работа, выполненная не по своему варианту, возвращается студенту без проверки. Решение задач оформляется на листах формата А4 или в простой ученической тетради. Данная работа должна включать титульный лист, условие и решение задач.</w:t>
      </w:r>
    </w:p>
    <w:p w:rsidR="008003DB" w:rsidRPr="00B828C3" w:rsidRDefault="008003DB" w:rsidP="00AC6E76">
      <w:pPr>
        <w:keepNext/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СРС </w:t>
      </w:r>
      <w:r w:rsidR="00B76873"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3 и 7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 предполагает решение задач  и</w:t>
      </w:r>
      <w:r w:rsidRPr="00B828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828C3">
        <w:rPr>
          <w:rFonts w:ascii="Times New Roman" w:eastAsia="Calibri" w:hAnsi="Times New Roman" w:cs="Times New Roman"/>
          <w:sz w:val="28"/>
          <w:szCs w:val="28"/>
        </w:rPr>
        <w:t>охватывает такие темы лекционного материала как:</w:t>
      </w:r>
    </w:p>
    <w:p w:rsidR="008003DB" w:rsidRPr="00B828C3" w:rsidRDefault="008003DB" w:rsidP="00AC6E76">
      <w:pPr>
        <w:keepNext/>
        <w:numPr>
          <w:ilvl w:val="0"/>
          <w:numId w:val="17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Минеральная сырьевая база, планирование на предприятий, организация основного производства, производственная мощность, основные фонды</w:t>
      </w:r>
    </w:p>
    <w:p w:rsidR="00B64146" w:rsidRPr="00B828C3" w:rsidRDefault="00B64146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A49A8" w:rsidRPr="00B828C3" w:rsidRDefault="00DB0972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№1</w:t>
      </w:r>
    </w:p>
    <w:p w:rsidR="00DB0972" w:rsidRPr="00B828C3" w:rsidRDefault="00DB0972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Определение минимального объема производства щебня строительного</w:t>
      </w:r>
    </w:p>
    <w:p w:rsidR="00DB0972" w:rsidRPr="00B828C3" w:rsidRDefault="00DB0972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По данным таблицы 1 определить при каком объеме производства будут возмещены совокупные валовые затраты на производство щебня при установленной рыночной цене за 1м</w:t>
      </w:r>
      <w:r w:rsidRPr="00B828C3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</w:p>
    <w:p w:rsidR="008003DB" w:rsidRPr="00B828C3" w:rsidRDefault="008003DB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B0972" w:rsidRPr="00B828C3" w:rsidRDefault="00DB0972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Таблица 1. Исходные показатели расчета минимального объема производства щебня строительного</w:t>
      </w:r>
    </w:p>
    <w:p w:rsidR="00B76873" w:rsidRPr="00B828C3" w:rsidRDefault="00B76873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389"/>
        <w:gridCol w:w="709"/>
        <w:gridCol w:w="753"/>
        <w:gridCol w:w="700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DB0972" w:rsidRPr="00B828C3" w:rsidTr="00DB0972">
        <w:tc>
          <w:tcPr>
            <w:tcW w:w="420" w:type="dxa"/>
            <w:vMerge w:val="restart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389" w:type="dxa"/>
            <w:vMerge w:val="restart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709" w:type="dxa"/>
            <w:vMerge w:val="restart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7796" w:type="dxa"/>
            <w:gridSpan w:val="10"/>
          </w:tcPr>
          <w:p w:rsidR="00DB0972" w:rsidRPr="00B828C3" w:rsidRDefault="00DB0972" w:rsidP="00AC6E76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 варианта</w:t>
            </w:r>
          </w:p>
        </w:tc>
      </w:tr>
      <w:tr w:rsidR="00DB0972" w:rsidRPr="00B828C3" w:rsidTr="00DB0972">
        <w:tc>
          <w:tcPr>
            <w:tcW w:w="420" w:type="dxa"/>
            <w:vMerge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9" w:type="dxa"/>
            <w:vMerge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3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DB0972" w:rsidRPr="00B828C3" w:rsidTr="00DB0972">
        <w:tc>
          <w:tcPr>
            <w:tcW w:w="42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Рыночная цена за 1м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</w:p>
        </w:tc>
        <w:tc>
          <w:tcPr>
            <w:tcW w:w="70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тенге</w:t>
            </w:r>
          </w:p>
        </w:tc>
        <w:tc>
          <w:tcPr>
            <w:tcW w:w="753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1300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1250</w:t>
            </w:r>
          </w:p>
        </w:tc>
        <w:tc>
          <w:tcPr>
            <w:tcW w:w="69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1350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1150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1400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1500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1450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1550</w:t>
            </w:r>
          </w:p>
        </w:tc>
      </w:tr>
      <w:tr w:rsidR="00DB0972" w:rsidRPr="00B828C3" w:rsidTr="00DB0972">
        <w:tc>
          <w:tcPr>
            <w:tcW w:w="42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Пременные затраты на 1м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</w:p>
        </w:tc>
        <w:tc>
          <w:tcPr>
            <w:tcW w:w="70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тенге</w:t>
            </w:r>
          </w:p>
        </w:tc>
        <w:tc>
          <w:tcPr>
            <w:tcW w:w="753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770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840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875</w:t>
            </w:r>
          </w:p>
        </w:tc>
        <w:tc>
          <w:tcPr>
            <w:tcW w:w="69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945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805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980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1050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1015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1085</w:t>
            </w:r>
          </w:p>
        </w:tc>
      </w:tr>
      <w:tr w:rsidR="00DB0972" w:rsidRPr="00B828C3" w:rsidTr="00DB0972">
        <w:tc>
          <w:tcPr>
            <w:tcW w:w="42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38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Постоянные затраты на весь объем производство щебня</w:t>
            </w:r>
          </w:p>
        </w:tc>
        <w:tc>
          <w:tcPr>
            <w:tcW w:w="709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 тенге</w:t>
            </w:r>
          </w:p>
        </w:tc>
        <w:tc>
          <w:tcPr>
            <w:tcW w:w="753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41250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43320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45800</w:t>
            </w:r>
          </w:p>
        </w:tc>
        <w:tc>
          <w:tcPr>
            <w:tcW w:w="70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42600</w:t>
            </w:r>
          </w:p>
        </w:tc>
        <w:tc>
          <w:tcPr>
            <w:tcW w:w="69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46100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41900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47600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49800</w:t>
            </w:r>
          </w:p>
        </w:tc>
        <w:tc>
          <w:tcPr>
            <w:tcW w:w="851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48400</w:t>
            </w:r>
          </w:p>
        </w:tc>
        <w:tc>
          <w:tcPr>
            <w:tcW w:w="850" w:type="dxa"/>
          </w:tcPr>
          <w:p w:rsidR="00DB0972" w:rsidRPr="00B828C3" w:rsidRDefault="00DB0972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50650</w:t>
            </w:r>
          </w:p>
        </w:tc>
      </w:tr>
    </w:tbl>
    <w:p w:rsidR="00DB0972" w:rsidRPr="00B828C3" w:rsidRDefault="00DB0972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42A4D" w:rsidRPr="00B828C3" w:rsidRDefault="00CC2D28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Задача </w:t>
      </w:r>
      <w:r w:rsidRPr="00B828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№ </w:t>
      </w:r>
      <w:r w:rsidR="00B64146" w:rsidRPr="00B828C3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:rsidR="00D82408" w:rsidRPr="00AC6E76" w:rsidRDefault="005A67CD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E76">
        <w:rPr>
          <w:rFonts w:ascii="Times New Roman" w:hAnsi="Times New Roman" w:cs="Times New Roman"/>
          <w:sz w:val="28"/>
          <w:szCs w:val="28"/>
        </w:rPr>
        <w:t>По н</w:t>
      </w:r>
      <w:r w:rsidR="00977451" w:rsidRPr="00AC6E76">
        <w:rPr>
          <w:rFonts w:ascii="Times New Roman" w:hAnsi="Times New Roman" w:cs="Times New Roman"/>
          <w:sz w:val="28"/>
          <w:szCs w:val="28"/>
        </w:rPr>
        <w:t xml:space="preserve">иже приведенным данным </w:t>
      </w:r>
      <w:r w:rsidR="00977451" w:rsidRPr="00AC6E7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977451" w:rsidRPr="00AC6E76">
        <w:rPr>
          <w:rFonts w:ascii="Times New Roman" w:hAnsi="Times New Roman" w:cs="Times New Roman"/>
          <w:sz w:val="28"/>
          <w:szCs w:val="28"/>
        </w:rPr>
        <w:t xml:space="preserve">аблицы </w:t>
      </w:r>
      <w:r w:rsidR="00977451" w:rsidRPr="00AC6E7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771FF1" w:rsidRPr="00AC6E7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AC6E76">
        <w:rPr>
          <w:rFonts w:ascii="Times New Roman" w:hAnsi="Times New Roman" w:cs="Times New Roman"/>
          <w:sz w:val="28"/>
          <w:szCs w:val="28"/>
        </w:rPr>
        <w:t xml:space="preserve"> рассчитать производственную мощность цеха по производству силикатного кирпича. Рассчитайте коэффициенты экстенсивного и интенсивного использовани</w:t>
      </w:r>
      <w:r w:rsidR="00D82408" w:rsidRPr="00AC6E76">
        <w:rPr>
          <w:rFonts w:ascii="Times New Roman" w:hAnsi="Times New Roman" w:cs="Times New Roman"/>
          <w:sz w:val="28"/>
          <w:szCs w:val="28"/>
        </w:rPr>
        <w:t>я оборудования, резерв производ</w:t>
      </w:r>
      <w:r w:rsidRPr="00AC6E76">
        <w:rPr>
          <w:rFonts w:ascii="Times New Roman" w:hAnsi="Times New Roman" w:cs="Times New Roman"/>
          <w:sz w:val="28"/>
          <w:szCs w:val="28"/>
        </w:rPr>
        <w:t xml:space="preserve">ственной мощности по плану и фактически. Режим работы цеха </w:t>
      </w:r>
      <w:r w:rsidR="00D82408" w:rsidRPr="00AC6E76">
        <w:rPr>
          <w:rFonts w:ascii="Times New Roman" w:hAnsi="Times New Roman" w:cs="Times New Roman"/>
          <w:sz w:val="28"/>
          <w:szCs w:val="28"/>
        </w:rPr>
        <w:t>–</w:t>
      </w:r>
      <w:r w:rsidRPr="00AC6E76">
        <w:rPr>
          <w:rFonts w:ascii="Times New Roman" w:hAnsi="Times New Roman" w:cs="Times New Roman"/>
          <w:sz w:val="28"/>
          <w:szCs w:val="28"/>
        </w:rPr>
        <w:t xml:space="preserve"> прерывный</w:t>
      </w:r>
      <w:r w:rsidR="00D82408" w:rsidRPr="00AC6E76">
        <w:rPr>
          <w:rFonts w:ascii="Times New Roman" w:hAnsi="Times New Roman" w:cs="Times New Roman"/>
          <w:sz w:val="28"/>
          <w:szCs w:val="28"/>
        </w:rPr>
        <w:t xml:space="preserve"> с остановками в выходные и праздничные дни, смена -8час.</w:t>
      </w:r>
    </w:p>
    <w:p w:rsidR="00D82408" w:rsidRPr="00AC6E76" w:rsidRDefault="00D82408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82408" w:rsidRPr="00AC6E76" w:rsidRDefault="00D82408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E76">
        <w:rPr>
          <w:rFonts w:ascii="Times New Roman" w:hAnsi="Times New Roman" w:cs="Times New Roman"/>
          <w:sz w:val="28"/>
          <w:szCs w:val="28"/>
        </w:rPr>
        <w:t>Таблица 2. Исходные показатели анализа производственной мощности цеха</w:t>
      </w:r>
    </w:p>
    <w:p w:rsidR="00D82408" w:rsidRPr="00B828C3" w:rsidRDefault="00D82408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389"/>
        <w:gridCol w:w="709"/>
        <w:gridCol w:w="753"/>
        <w:gridCol w:w="700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A86066" w:rsidRPr="00B828C3" w:rsidTr="00BC7DD9">
        <w:tc>
          <w:tcPr>
            <w:tcW w:w="420" w:type="dxa"/>
            <w:vMerge w:val="restart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389" w:type="dxa"/>
            <w:vMerge w:val="restart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709" w:type="dxa"/>
            <w:vMerge w:val="restart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7796" w:type="dxa"/>
            <w:gridSpan w:val="10"/>
          </w:tcPr>
          <w:p w:rsidR="00A86066" w:rsidRPr="00B828C3" w:rsidRDefault="00A86066" w:rsidP="00AC6E7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варианта</w:t>
            </w:r>
          </w:p>
        </w:tc>
      </w:tr>
      <w:tr w:rsidR="00A86066" w:rsidRPr="00B828C3" w:rsidTr="00BC7DD9">
        <w:tc>
          <w:tcPr>
            <w:tcW w:w="420" w:type="dxa"/>
            <w:vMerge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9" w:type="dxa"/>
            <w:vMerge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3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1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Количество установленных прессов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Часовая производительность 1 пресса по паспорту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130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Время на ремонт по нормативам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час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Время на ремонт по плану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час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97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83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125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92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105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115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Время на ремонт фактическое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час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81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85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83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120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Производительность 1 пресса по плану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  <w:tr w:rsidR="00A86066" w:rsidRPr="00B828C3" w:rsidTr="00BC7DD9">
        <w:tc>
          <w:tcPr>
            <w:tcW w:w="420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38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Производительность 1 пресса фактически</w:t>
            </w:r>
          </w:p>
        </w:tc>
        <w:tc>
          <w:tcPr>
            <w:tcW w:w="709" w:type="dxa"/>
          </w:tcPr>
          <w:p w:rsidR="00A86066" w:rsidRPr="00B828C3" w:rsidRDefault="00A86066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753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63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84</w:t>
            </w:r>
          </w:p>
        </w:tc>
        <w:tc>
          <w:tcPr>
            <w:tcW w:w="70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69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851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850" w:type="dxa"/>
          </w:tcPr>
          <w:p w:rsidR="00A86066" w:rsidRPr="00B828C3" w:rsidRDefault="00C53241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</w:tr>
    </w:tbl>
    <w:p w:rsidR="00D82408" w:rsidRPr="00B828C3" w:rsidRDefault="00D82408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241" w:rsidRPr="00B828C3" w:rsidRDefault="00C53241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Задача 3.</w:t>
      </w:r>
      <w:r w:rsidRPr="00B828C3">
        <w:rPr>
          <w:rFonts w:ascii="Times New Roman" w:hAnsi="Times New Roman" w:cs="Times New Roman"/>
          <w:sz w:val="28"/>
          <w:szCs w:val="28"/>
        </w:rPr>
        <w:t xml:space="preserve"> Рассчитать потребность в сырьевых материальных ресурсах для производства </w:t>
      </w:r>
      <w:r w:rsidR="000D1D57" w:rsidRPr="00B828C3">
        <w:rPr>
          <w:rFonts w:ascii="Times New Roman" w:hAnsi="Times New Roman" w:cs="Times New Roman"/>
          <w:sz w:val="28"/>
          <w:szCs w:val="28"/>
        </w:rPr>
        <w:t>ЖБИ. Производственная программа и масса (вес) каждого ви</w:t>
      </w:r>
      <w:r w:rsidR="00977451" w:rsidRPr="00B828C3">
        <w:rPr>
          <w:rFonts w:ascii="Times New Roman" w:hAnsi="Times New Roman" w:cs="Times New Roman"/>
          <w:sz w:val="28"/>
          <w:szCs w:val="28"/>
        </w:rPr>
        <w:t xml:space="preserve">да продукции указаны в таблице </w:t>
      </w:r>
      <w:r w:rsidR="00977451" w:rsidRPr="00B828C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D1D57" w:rsidRPr="00B828C3">
        <w:rPr>
          <w:rFonts w:ascii="Times New Roman" w:hAnsi="Times New Roman" w:cs="Times New Roman"/>
          <w:sz w:val="28"/>
          <w:szCs w:val="28"/>
        </w:rPr>
        <w:t>.  Принять удельный вес материалов в расчете на 1кг ЖБИ: Цемент-20%; песок-25%; гравий-50%; стальная арматура-5%.</w:t>
      </w:r>
    </w:p>
    <w:p w:rsidR="000D1D57" w:rsidRPr="00B828C3" w:rsidRDefault="000D1D57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D57" w:rsidRPr="00B828C3" w:rsidRDefault="000D1D57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Таблица 3. Исходные показатели для расчета потребности в ресурсах</w:t>
      </w:r>
    </w:p>
    <w:p w:rsidR="000D1D57" w:rsidRPr="00B828C3" w:rsidRDefault="000D1D57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35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0D1D57" w:rsidRPr="00B828C3" w:rsidTr="00E13499">
        <w:tc>
          <w:tcPr>
            <w:tcW w:w="420" w:type="dxa"/>
            <w:vMerge w:val="restart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16" w:type="dxa"/>
            <w:vMerge w:val="restart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567" w:type="dxa"/>
            <w:vMerge w:val="restart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5811" w:type="dxa"/>
            <w:gridSpan w:val="10"/>
          </w:tcPr>
          <w:p w:rsidR="000D1D57" w:rsidRPr="00B828C3" w:rsidRDefault="000D1D57" w:rsidP="00AC6E7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варианта</w:t>
            </w:r>
          </w:p>
        </w:tc>
      </w:tr>
      <w:tr w:rsidR="00E13499" w:rsidRPr="00B828C3" w:rsidTr="00E13499">
        <w:tc>
          <w:tcPr>
            <w:tcW w:w="420" w:type="dxa"/>
            <w:vMerge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  <w:vMerge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vMerge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8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E13499" w:rsidRPr="00B828C3" w:rsidTr="00E13499">
        <w:tc>
          <w:tcPr>
            <w:tcW w:w="420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16" w:type="dxa"/>
          </w:tcPr>
          <w:p w:rsidR="000D1D57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Проиводственная программа по видам ЖБИ</w:t>
            </w: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0D1D57" w:rsidRPr="00B828C3" w:rsidRDefault="000D1D57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0D1D57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Потолочные перекрытия</w:t>
            </w:r>
          </w:p>
        </w:tc>
        <w:tc>
          <w:tcPr>
            <w:tcW w:w="567" w:type="dxa"/>
          </w:tcPr>
          <w:p w:rsidR="000D1D57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440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460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480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380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420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440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460</w:t>
            </w:r>
          </w:p>
        </w:tc>
        <w:tc>
          <w:tcPr>
            <w:tcW w:w="708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0D1D57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440</w:t>
            </w: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Блоки для фундамента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420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</w:t>
            </w:r>
          </w:p>
        </w:tc>
        <w:tc>
          <w:tcPr>
            <w:tcW w:w="708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280</w:t>
            </w: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Масса (вес) изделий по  видам ЖБИ: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Потолочные перекрытия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кг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708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Блоки для фундамента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кг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</w:t>
            </w:r>
          </w:p>
        </w:tc>
        <w:tc>
          <w:tcPr>
            <w:tcW w:w="708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567" w:type="dxa"/>
          </w:tcPr>
          <w:p w:rsidR="00A519CF" w:rsidRPr="00B828C3" w:rsidRDefault="002E78A4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Потребность по каждому виду сырья и материалов на установленную производственную программу (рассчитать)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Цемент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Песок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Гравий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E13499" w:rsidRPr="00B828C3" w:rsidTr="00E13499">
        <w:tc>
          <w:tcPr>
            <w:tcW w:w="420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Стальная арматура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</w:t>
            </w: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A519CF" w:rsidRPr="00B828C3" w:rsidRDefault="00A519CF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0D1D57" w:rsidRPr="00B828C3" w:rsidRDefault="000D1D57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DD9" w:rsidRPr="00B828C3" w:rsidRDefault="00CC2D28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4</w:t>
      </w:r>
      <w:r w:rsidR="003E6B80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E6B80" w:rsidRPr="00B828C3">
        <w:rPr>
          <w:rFonts w:ascii="Times New Roman" w:hAnsi="Times New Roman" w:cs="Times New Roman"/>
          <w:sz w:val="28"/>
          <w:szCs w:val="28"/>
          <w:lang w:val="kk-KZ"/>
        </w:rPr>
        <w:t>По нижеприведенным данным рассчитать эффективное время работы оборудования в условиях прерывного и непрерывного режимов работы предприятия и установленных нормативов на ремонт оборудования</w:t>
      </w:r>
    </w:p>
    <w:p w:rsidR="00A6048F" w:rsidRPr="00B828C3" w:rsidRDefault="00A6048F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E6B80" w:rsidRPr="00B828C3" w:rsidRDefault="00977451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Таблица 4</w:t>
      </w:r>
      <w:r w:rsidR="003E6B80" w:rsidRPr="00B828C3">
        <w:rPr>
          <w:rFonts w:ascii="Times New Roman" w:hAnsi="Times New Roman" w:cs="Times New Roman"/>
          <w:sz w:val="28"/>
          <w:szCs w:val="28"/>
          <w:lang w:val="kk-KZ"/>
        </w:rPr>
        <w:t>. Исходные данные для расчета показателей</w:t>
      </w:r>
    </w:p>
    <w:p w:rsidR="003E6B80" w:rsidRPr="00B828C3" w:rsidRDefault="003E6B8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35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3E6B80" w:rsidRPr="00B828C3" w:rsidTr="00DD1C3B">
        <w:tc>
          <w:tcPr>
            <w:tcW w:w="420" w:type="dxa"/>
            <w:vMerge w:val="restart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16" w:type="dxa"/>
            <w:vMerge w:val="restart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567" w:type="dxa"/>
            <w:vMerge w:val="restart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</w:t>
            </w:r>
          </w:p>
        </w:tc>
        <w:tc>
          <w:tcPr>
            <w:tcW w:w="5811" w:type="dxa"/>
            <w:gridSpan w:val="10"/>
          </w:tcPr>
          <w:p w:rsidR="003E6B80" w:rsidRPr="00B828C3" w:rsidRDefault="003E6B80" w:rsidP="00AC6E7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варианта</w:t>
            </w:r>
          </w:p>
        </w:tc>
      </w:tr>
      <w:tr w:rsidR="003E6B80" w:rsidRPr="00B828C3" w:rsidTr="00DD1C3B">
        <w:tc>
          <w:tcPr>
            <w:tcW w:w="420" w:type="dxa"/>
            <w:vMerge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  <w:vMerge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vMerge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16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Режим работы оборудования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3E6B80" w:rsidRPr="00B828C3" w:rsidRDefault="0082382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а</w:t>
            </w:r>
            <w:r w:rsidR="003E6B80" w:rsidRPr="00B828C3">
              <w:rPr>
                <w:rFonts w:ascii="Times New Roman" w:hAnsi="Times New Roman" w:cs="Times New Roman"/>
                <w:lang w:val="kk-KZ"/>
              </w:rPr>
              <w:t>)прерывный, смена 8 час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3E6B80" w:rsidRPr="00B828C3" w:rsidRDefault="00823822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б</w:t>
            </w:r>
            <w:r w:rsidR="003E6B80" w:rsidRPr="00B828C3">
              <w:rPr>
                <w:rFonts w:ascii="Times New Roman" w:hAnsi="Times New Roman" w:cs="Times New Roman"/>
                <w:lang w:val="kk-KZ"/>
              </w:rPr>
              <w:t>)непрерывный, 3 смены по 8 час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16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Выходные (по календарю и по режиму)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дни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16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Номинальный фонд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дни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3E6B80" w:rsidRPr="00B828C3" w:rsidTr="00DD1C3B">
        <w:tc>
          <w:tcPr>
            <w:tcW w:w="420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16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Нормативы на ремонт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час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176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710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720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178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180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715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720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174</w:t>
            </w:r>
          </w:p>
        </w:tc>
        <w:tc>
          <w:tcPr>
            <w:tcW w:w="708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178</w:t>
            </w:r>
          </w:p>
        </w:tc>
        <w:tc>
          <w:tcPr>
            <w:tcW w:w="567" w:type="dxa"/>
          </w:tcPr>
          <w:p w:rsidR="003E6B80" w:rsidRPr="00B828C3" w:rsidRDefault="003E6B8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710</w:t>
            </w:r>
          </w:p>
        </w:tc>
      </w:tr>
    </w:tbl>
    <w:p w:rsidR="003E6B80" w:rsidRPr="00B828C3" w:rsidRDefault="003E6B8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860" w:rsidRPr="00B828C3" w:rsidRDefault="002203D5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</w:p>
    <w:p w:rsidR="00D40860" w:rsidRPr="00B828C3" w:rsidRDefault="00D4086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Рассчитать сдельную расценку и месячный заработок рабочего по профессии «Футеровщик обжигового агрегата». Система оплаты труда - сдельно-премиальная. Ниже в таблице приведены по вариантам необходимые показатели для расчета. Принять часовую тарифную ставку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28C3">
        <w:rPr>
          <w:rFonts w:ascii="Times New Roman" w:hAnsi="Times New Roman" w:cs="Times New Roman"/>
          <w:sz w:val="28"/>
          <w:szCs w:val="28"/>
        </w:rPr>
        <w:t xml:space="preserve"> разряда в размере 300тенге.</w:t>
      </w: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0860" w:rsidRPr="00B828C3" w:rsidRDefault="00D40860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 w:rsidR="00977451" w:rsidRPr="00B828C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12810" w:rsidRPr="00B828C3">
        <w:rPr>
          <w:rFonts w:ascii="Times New Roman" w:hAnsi="Times New Roman" w:cs="Times New Roman"/>
          <w:sz w:val="28"/>
          <w:szCs w:val="28"/>
          <w:lang w:val="kk-KZ"/>
        </w:rPr>
        <w:t>. И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сходные показатели для расчета месячного заработка</w:t>
      </w: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35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D40860" w:rsidRPr="00B828C3" w:rsidTr="00E56AA0">
        <w:tc>
          <w:tcPr>
            <w:tcW w:w="420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16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567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5811" w:type="dxa"/>
            <w:gridSpan w:val="10"/>
          </w:tcPr>
          <w:p w:rsidR="00D40860" w:rsidRPr="00B828C3" w:rsidRDefault="00D40860" w:rsidP="00AC6E7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варианта</w:t>
            </w:r>
          </w:p>
        </w:tc>
      </w:tr>
      <w:tr w:rsidR="00D40860" w:rsidRPr="00B828C3" w:rsidTr="00E56AA0">
        <w:tc>
          <w:tcPr>
            <w:tcW w:w="420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Разряд работы по футеровке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Тарифный коэффициент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en-US"/>
              </w:rPr>
              <w:t>III</w:t>
            </w:r>
            <w:r w:rsidRPr="00B828C3">
              <w:rPr>
                <w:rFonts w:ascii="Times New Roman" w:hAnsi="Times New Roman" w:cs="Times New Roman"/>
                <w:lang w:val="kk-KZ"/>
              </w:rPr>
              <w:t xml:space="preserve"> разряда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1,21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1,21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1,21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B828C3">
              <w:rPr>
                <w:rFonts w:ascii="Times New Roman" w:hAnsi="Times New Roman" w:cs="Times New Roman"/>
                <w:lang w:val="kk-KZ"/>
              </w:rPr>
              <w:t>разряда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1,35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1,35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1,35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B828C3">
              <w:rPr>
                <w:rFonts w:ascii="Times New Roman" w:hAnsi="Times New Roman" w:cs="Times New Roman"/>
                <w:lang w:val="kk-KZ"/>
              </w:rPr>
              <w:t>разряда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1,56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1,56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en-US"/>
              </w:rPr>
              <w:t xml:space="preserve">VI </w:t>
            </w:r>
            <w:r w:rsidRPr="00B828C3">
              <w:rPr>
                <w:rFonts w:ascii="Times New Roman" w:hAnsi="Times New Roman" w:cs="Times New Roman"/>
                <w:lang w:val="kk-KZ"/>
              </w:rPr>
              <w:t>разряда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1,81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1,81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Норма выработки за смену (8часов)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Фактический объем футеровки за месяц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en-US"/>
              </w:rPr>
            </w:pPr>
            <w:r w:rsidRPr="00B828C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85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16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Премия за выполнения норм выработки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35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  <w:tc>
          <w:tcPr>
            <w:tcW w:w="708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35</w:t>
            </w:r>
          </w:p>
        </w:tc>
      </w:tr>
    </w:tbl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171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6</w:t>
      </w:r>
      <w:r w:rsidR="00D40860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0860" w:rsidRPr="00B828C3" w:rsidRDefault="00D4086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По нижеприведенным данным таблицы </w:t>
      </w:r>
      <w:r w:rsidR="00312810" w:rsidRPr="00B828C3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рассчитать численность основных производственных рабочих, выработку на 1 рабочего и рост производительности труда в результате применения инновационной технологий.</w:t>
      </w:r>
    </w:p>
    <w:p w:rsidR="00312810" w:rsidRPr="00B828C3" w:rsidRDefault="0031281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40860" w:rsidRPr="00B828C3" w:rsidRDefault="0031281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Таблица 6</w:t>
      </w:r>
      <w:r w:rsidR="00D40860" w:rsidRPr="00B828C3">
        <w:rPr>
          <w:rFonts w:ascii="Times New Roman" w:hAnsi="Times New Roman" w:cs="Times New Roman"/>
          <w:sz w:val="28"/>
          <w:szCs w:val="28"/>
          <w:lang w:val="kk-KZ"/>
        </w:rPr>
        <w:t>. Исходные показатели для расчета трудовых показателей</w:t>
      </w: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531"/>
        <w:gridCol w:w="567"/>
        <w:gridCol w:w="709"/>
        <w:gridCol w:w="744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D40860" w:rsidRPr="00B828C3" w:rsidTr="00E56AA0">
        <w:tc>
          <w:tcPr>
            <w:tcW w:w="420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531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567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Ед.</w:t>
            </w:r>
          </w:p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изм.</w:t>
            </w:r>
          </w:p>
        </w:tc>
        <w:tc>
          <w:tcPr>
            <w:tcW w:w="7796" w:type="dxa"/>
            <w:gridSpan w:val="10"/>
          </w:tcPr>
          <w:p w:rsidR="00D40860" w:rsidRPr="00B828C3" w:rsidRDefault="00D40860" w:rsidP="00AC6E76">
            <w:pPr>
              <w:keepNext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Номер варианта</w:t>
            </w:r>
          </w:p>
        </w:tc>
      </w:tr>
      <w:tr w:rsidR="00D40860" w:rsidRPr="00B828C3" w:rsidTr="00E56AA0">
        <w:tc>
          <w:tcPr>
            <w:tcW w:w="420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Обьем выпуска продукции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 внедрения новой технологий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ед.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20000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23000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24000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25000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25000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после внедрения новой технологий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ед.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23000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26000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28000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27000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26000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27000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Трудоемкость детали 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 внедрения</w:t>
            </w:r>
          </w:p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новой технологий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нормо-мин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36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после внедрения новой технологий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нормо-мин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Эффективный фонд времени 1 рабочего за месяц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час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132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134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136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135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134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132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136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135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134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136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Коэффициент выполнения норм труда</w:t>
            </w:r>
          </w:p>
        </w:tc>
        <w:tc>
          <w:tcPr>
            <w:tcW w:w="567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</w:t>
            </w:r>
          </w:p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ли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1,05</w:t>
            </w:r>
          </w:p>
        </w:tc>
        <w:tc>
          <w:tcPr>
            <w:tcW w:w="744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1,03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1,04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1,03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1,05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1,04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1,06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1,07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1,06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1,05</w:t>
            </w:r>
          </w:p>
        </w:tc>
      </w:tr>
    </w:tbl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171" w:rsidRPr="00B828C3" w:rsidRDefault="002203D5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7</w:t>
      </w:r>
    </w:p>
    <w:p w:rsidR="002203D5" w:rsidRPr="00B828C3" w:rsidRDefault="00312810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03D5" w:rsidRPr="00B828C3">
        <w:rPr>
          <w:rFonts w:ascii="Times New Roman" w:hAnsi="Times New Roman" w:cs="Times New Roman"/>
          <w:sz w:val="28"/>
          <w:szCs w:val="28"/>
          <w:lang w:val="kk-KZ"/>
        </w:rPr>
        <w:t>Рассчитать баланс рабочего времени одного рабочего в условиях перывного или непрерывного режима работы цеха по уствановленным трудовым нормативам организации труда</w:t>
      </w:r>
    </w:p>
    <w:p w:rsidR="002203D5" w:rsidRPr="00B828C3" w:rsidRDefault="002203D5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531"/>
        <w:gridCol w:w="709"/>
        <w:gridCol w:w="709"/>
        <w:gridCol w:w="602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2203D5" w:rsidRPr="00B828C3" w:rsidTr="00E56AA0">
        <w:tc>
          <w:tcPr>
            <w:tcW w:w="420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531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709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Ед.</w:t>
            </w:r>
          </w:p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изм.</w:t>
            </w:r>
          </w:p>
        </w:tc>
        <w:tc>
          <w:tcPr>
            <w:tcW w:w="7654" w:type="dxa"/>
            <w:gridSpan w:val="10"/>
          </w:tcPr>
          <w:p w:rsidR="002203D5" w:rsidRPr="00B828C3" w:rsidRDefault="002203D5" w:rsidP="00AC6E76">
            <w:pPr>
              <w:keepNext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Номер варианта</w:t>
            </w:r>
          </w:p>
        </w:tc>
      </w:tr>
      <w:tr w:rsidR="002203D5" w:rsidRPr="00B828C3" w:rsidTr="00E56AA0">
        <w:tc>
          <w:tcPr>
            <w:tcW w:w="420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Режим работы цеха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а)прерывный, смена 8 час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б)непрерывный, 3 смены по 8час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+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Выходные 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104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104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104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104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104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Праздничные 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Номинальный фонд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Очередной отпуск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Дополнительный отпуск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Невыходы по болезни и декретные отпуска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Прочие (в соответствии с трудовым кодексом РК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53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Эффективный фонд рабочего времени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дни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0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2203D5" w:rsidRPr="00B828C3" w:rsidRDefault="002203D5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171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8</w:t>
      </w:r>
    </w:p>
    <w:p w:rsidR="002203D5" w:rsidRPr="00B828C3" w:rsidRDefault="0031281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03D5" w:rsidRPr="00B828C3">
        <w:rPr>
          <w:rFonts w:ascii="Times New Roman" w:hAnsi="Times New Roman" w:cs="Times New Roman"/>
          <w:sz w:val="28"/>
          <w:szCs w:val="28"/>
          <w:lang w:val="kk-KZ"/>
        </w:rPr>
        <w:t>Определение ожидаемой расчетной цены на плановый объем продукции-кирпич к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ерамический. По данным таблицы 8</w:t>
      </w:r>
      <w:r w:rsidR="002203D5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определить цену на 1 куб.м. керамического кирпича. Оптовая цена 1 куб.м кирпича керамического, фактически сложившаяся в предыдущем для плана в году, необходима для сравнения с полученной расчетной цены для обоснования выводов.</w:t>
      </w:r>
    </w:p>
    <w:p w:rsidR="00312810" w:rsidRPr="00B828C3" w:rsidRDefault="00312810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03D5" w:rsidRPr="00B828C3" w:rsidRDefault="00312810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Таблица 8</w:t>
      </w:r>
      <w:r w:rsidR="002203D5" w:rsidRPr="00B828C3">
        <w:rPr>
          <w:rFonts w:ascii="Times New Roman" w:hAnsi="Times New Roman" w:cs="Times New Roman"/>
          <w:sz w:val="28"/>
          <w:szCs w:val="28"/>
          <w:lang w:val="kk-KZ"/>
        </w:rPr>
        <w:t>. Исходные показатели расчета оптовой цены на плановый объем кирпича керамического</w:t>
      </w:r>
    </w:p>
    <w:p w:rsidR="002203D5" w:rsidRPr="00B828C3" w:rsidRDefault="002203D5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389"/>
        <w:gridCol w:w="709"/>
        <w:gridCol w:w="753"/>
        <w:gridCol w:w="700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2203D5" w:rsidRPr="00B828C3" w:rsidTr="00E56AA0">
        <w:tc>
          <w:tcPr>
            <w:tcW w:w="420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389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709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7796" w:type="dxa"/>
            <w:gridSpan w:val="10"/>
          </w:tcPr>
          <w:p w:rsidR="002203D5" w:rsidRPr="00B828C3" w:rsidRDefault="002203D5" w:rsidP="00AC6E76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 варианта</w:t>
            </w:r>
          </w:p>
        </w:tc>
      </w:tr>
      <w:tr w:rsidR="002203D5" w:rsidRPr="00B828C3" w:rsidTr="00E56AA0">
        <w:tc>
          <w:tcPr>
            <w:tcW w:w="420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9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3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Годовой выпуск продукции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Тыс.куб.м</w:t>
            </w:r>
          </w:p>
        </w:tc>
        <w:tc>
          <w:tcPr>
            <w:tcW w:w="753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250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230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240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260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280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300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Пременные затраты на 1м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тенге</w:t>
            </w:r>
          </w:p>
        </w:tc>
        <w:tc>
          <w:tcPr>
            <w:tcW w:w="753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5500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5300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5400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5100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5200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5600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5700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5800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5400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5300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38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Постоянные затраты на весь годовой объем производства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млн тенге</w:t>
            </w:r>
          </w:p>
        </w:tc>
        <w:tc>
          <w:tcPr>
            <w:tcW w:w="753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195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197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196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200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205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215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218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208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38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Оптовая цена 1м</w:t>
            </w:r>
            <w:r w:rsidRPr="00B828C3">
              <w:rPr>
                <w:rFonts w:ascii="Times New Roman" w:hAnsi="Times New Roman" w:cs="Times New Roman"/>
                <w:vertAlign w:val="superscript"/>
                <w:lang w:val="kk-KZ"/>
              </w:rPr>
              <w:t>3</w:t>
            </w:r>
            <w:r w:rsidRPr="00B828C3">
              <w:rPr>
                <w:rFonts w:ascii="Times New Roman" w:hAnsi="Times New Roman" w:cs="Times New Roman"/>
                <w:lang w:val="kk-KZ"/>
              </w:rPr>
              <w:t xml:space="preserve"> в предыдущем году</w:t>
            </w:r>
          </w:p>
        </w:tc>
        <w:tc>
          <w:tcPr>
            <w:tcW w:w="709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тенге</w:t>
            </w:r>
          </w:p>
        </w:tc>
        <w:tc>
          <w:tcPr>
            <w:tcW w:w="753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6480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6450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6400</w:t>
            </w:r>
          </w:p>
        </w:tc>
        <w:tc>
          <w:tcPr>
            <w:tcW w:w="70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6430</w:t>
            </w:r>
          </w:p>
        </w:tc>
        <w:tc>
          <w:tcPr>
            <w:tcW w:w="69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6440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6470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6460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6450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6410</w:t>
            </w:r>
          </w:p>
        </w:tc>
        <w:tc>
          <w:tcPr>
            <w:tcW w:w="85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6420</w:t>
            </w:r>
          </w:p>
        </w:tc>
      </w:tr>
    </w:tbl>
    <w:p w:rsidR="002203D5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12171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9</w:t>
      </w:r>
      <w:r w:rsidR="00312810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40860" w:rsidRPr="00B828C3" w:rsidRDefault="00D4086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По нижеприведенным данным таблицы </w:t>
      </w:r>
      <w:r w:rsidR="00312810" w:rsidRPr="00B828C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рассчитать рентабельность </w:t>
      </w:r>
    </w:p>
    <w:p w:rsidR="00D40860" w:rsidRPr="00B828C3" w:rsidRDefault="00D4086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продукта и рентабельность производства, фондоотдачу и фондоемкость продукции</w:t>
      </w: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D40860" w:rsidRPr="00B828C3" w:rsidRDefault="00D40860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Таблица  </w:t>
      </w:r>
      <w:r w:rsidR="00312810" w:rsidRPr="00B828C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. Исходные показатели для расчета</w:t>
      </w: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1531"/>
        <w:gridCol w:w="709"/>
        <w:gridCol w:w="709"/>
        <w:gridCol w:w="602"/>
        <w:gridCol w:w="700"/>
        <w:gridCol w:w="700"/>
        <w:gridCol w:w="691"/>
        <w:gridCol w:w="850"/>
        <w:gridCol w:w="851"/>
        <w:gridCol w:w="850"/>
        <w:gridCol w:w="851"/>
        <w:gridCol w:w="850"/>
      </w:tblGrid>
      <w:tr w:rsidR="00D40860" w:rsidRPr="00B828C3" w:rsidTr="00E56AA0">
        <w:tc>
          <w:tcPr>
            <w:tcW w:w="420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531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709" w:type="dxa"/>
            <w:vMerge w:val="restart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Ед.</w:t>
            </w:r>
          </w:p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изм.</w:t>
            </w:r>
          </w:p>
        </w:tc>
        <w:tc>
          <w:tcPr>
            <w:tcW w:w="7654" w:type="dxa"/>
            <w:gridSpan w:val="10"/>
          </w:tcPr>
          <w:p w:rsidR="00D40860" w:rsidRPr="00B828C3" w:rsidRDefault="00D40860" w:rsidP="00AC6E76">
            <w:pPr>
              <w:keepNext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Номер варианта</w:t>
            </w:r>
          </w:p>
        </w:tc>
      </w:tr>
      <w:tr w:rsidR="00D40860" w:rsidRPr="00B828C3" w:rsidTr="00E56AA0">
        <w:tc>
          <w:tcPr>
            <w:tcW w:w="420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31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vMerge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Годовой выпуск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тыс тонн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450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480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510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460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440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470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520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450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470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Плна коммерческая себестоимость 1т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тыс тенге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13,1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12,6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12,8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12,5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14,1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13,5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12,9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13,8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12,7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13,3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Оптовая цена 1т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тыс тенге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16,4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15,2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16,1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15,8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17,1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16,3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17,5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16,7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17,5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Стоимость основных производственных фондов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млн тенге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9100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8800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8600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9050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9200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8500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8400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9100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9300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8400</w:t>
            </w:r>
          </w:p>
        </w:tc>
      </w:tr>
      <w:tr w:rsidR="00D40860" w:rsidRPr="00B828C3" w:rsidTr="00E56AA0">
        <w:tc>
          <w:tcPr>
            <w:tcW w:w="42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53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Стоимость оборотных средств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млн тенге</w:t>
            </w:r>
          </w:p>
        </w:tc>
        <w:tc>
          <w:tcPr>
            <w:tcW w:w="709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700</w:t>
            </w:r>
          </w:p>
        </w:tc>
        <w:tc>
          <w:tcPr>
            <w:tcW w:w="602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710</w:t>
            </w:r>
          </w:p>
        </w:tc>
        <w:tc>
          <w:tcPr>
            <w:tcW w:w="70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850</w:t>
            </w:r>
          </w:p>
        </w:tc>
        <w:tc>
          <w:tcPr>
            <w:tcW w:w="69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830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740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800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880</w:t>
            </w:r>
          </w:p>
        </w:tc>
        <w:tc>
          <w:tcPr>
            <w:tcW w:w="851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910</w:t>
            </w:r>
          </w:p>
        </w:tc>
        <w:tc>
          <w:tcPr>
            <w:tcW w:w="850" w:type="dxa"/>
          </w:tcPr>
          <w:p w:rsidR="00D40860" w:rsidRPr="00B828C3" w:rsidRDefault="00D40860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760</w:t>
            </w:r>
          </w:p>
        </w:tc>
      </w:tr>
    </w:tbl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2171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Задача  10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203D5" w:rsidRPr="00B828C3" w:rsidRDefault="002203D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По нижеприведенным данным таблицы рассчитать величину валовой (балансовой) и расчетной прибыли цементного завода</w:t>
      </w:r>
    </w:p>
    <w:p w:rsidR="002203D5" w:rsidRPr="00B828C3" w:rsidRDefault="002203D5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203D5" w:rsidRPr="00B828C3" w:rsidRDefault="002203D5" w:rsidP="00AC6E76">
      <w:pPr>
        <w:keepNext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 w:rsidR="00312810" w:rsidRPr="00B828C3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. Исходные показатели для расчета прибыли</w:t>
      </w:r>
    </w:p>
    <w:p w:rsidR="00312810" w:rsidRPr="00B828C3" w:rsidRDefault="0031281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20"/>
        <w:gridCol w:w="323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2203D5" w:rsidRPr="00B828C3" w:rsidTr="00E56AA0">
        <w:tc>
          <w:tcPr>
            <w:tcW w:w="420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232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Исходные данные</w:t>
            </w:r>
          </w:p>
        </w:tc>
        <w:tc>
          <w:tcPr>
            <w:tcW w:w="851" w:type="dxa"/>
            <w:vMerge w:val="restart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Ед.</w:t>
            </w:r>
          </w:p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изм.</w:t>
            </w:r>
          </w:p>
        </w:tc>
        <w:tc>
          <w:tcPr>
            <w:tcW w:w="5811" w:type="dxa"/>
            <w:gridSpan w:val="10"/>
          </w:tcPr>
          <w:p w:rsidR="002203D5" w:rsidRPr="00B828C3" w:rsidRDefault="002203D5" w:rsidP="00AC6E7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варианта</w:t>
            </w:r>
          </w:p>
        </w:tc>
      </w:tr>
      <w:tr w:rsidR="002203D5" w:rsidRPr="00B828C3" w:rsidTr="00E56AA0">
        <w:tc>
          <w:tcPr>
            <w:tcW w:w="420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32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vMerge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Объем продаж цемента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 тонн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550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450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550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400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450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510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Оптовая цена за 1т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 тенге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17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21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22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19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Полная коммерческая себестоимость 1т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 тенге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13,5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14,4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15,2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16,6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14,5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15,1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Прибыль от внереализационной деятельности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млн тенге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110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103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93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98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Выплата налогов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млн тенге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35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39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42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43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41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40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38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37</w:t>
            </w:r>
          </w:p>
        </w:tc>
      </w:tr>
      <w:tr w:rsidR="002203D5" w:rsidRPr="00B828C3" w:rsidTr="00E56AA0">
        <w:tc>
          <w:tcPr>
            <w:tcW w:w="420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32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Уплата % за банковский кредит</w:t>
            </w:r>
          </w:p>
        </w:tc>
        <w:tc>
          <w:tcPr>
            <w:tcW w:w="851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lang w:val="kk-KZ"/>
              </w:rPr>
            </w:pPr>
            <w:r w:rsidRPr="00B828C3">
              <w:rPr>
                <w:rFonts w:ascii="Times New Roman" w:hAnsi="Times New Roman" w:cs="Times New Roman"/>
                <w:lang w:val="kk-KZ"/>
              </w:rPr>
              <w:t>тыс тенге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650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630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610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620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670</w:t>
            </w:r>
          </w:p>
        </w:tc>
        <w:tc>
          <w:tcPr>
            <w:tcW w:w="708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700</w:t>
            </w:r>
          </w:p>
        </w:tc>
        <w:tc>
          <w:tcPr>
            <w:tcW w:w="567" w:type="dxa"/>
          </w:tcPr>
          <w:p w:rsidR="002203D5" w:rsidRPr="00B828C3" w:rsidRDefault="002203D5" w:rsidP="00AC6E76">
            <w:pPr>
              <w:keepNext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640</w:t>
            </w:r>
          </w:p>
        </w:tc>
      </w:tr>
    </w:tbl>
    <w:p w:rsidR="002203D5" w:rsidRPr="00B828C3" w:rsidRDefault="002203D5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0860" w:rsidRPr="00B828C3" w:rsidRDefault="00D4086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438C0" w:rsidRPr="00B828C3" w:rsidRDefault="009438C0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B828C3">
        <w:rPr>
          <w:rFonts w:ascii="Times New Roman" w:hAnsi="Times New Roman" w:cs="Times New Roman"/>
          <w:b/>
          <w:sz w:val="28"/>
          <w:szCs w:val="32"/>
          <w:lang w:val="kk-KZ"/>
        </w:rPr>
        <w:t xml:space="preserve">СРС </w:t>
      </w:r>
      <w:r w:rsidR="005B0A78">
        <w:rPr>
          <w:rFonts w:ascii="Times New Roman" w:hAnsi="Times New Roman" w:cs="Times New Roman"/>
          <w:b/>
          <w:sz w:val="28"/>
          <w:szCs w:val="32"/>
          <w:lang w:val="kk-KZ"/>
        </w:rPr>
        <w:t xml:space="preserve">4 и </w:t>
      </w:r>
      <w:r w:rsidRPr="00B828C3">
        <w:rPr>
          <w:rFonts w:ascii="Times New Roman" w:hAnsi="Times New Roman" w:cs="Times New Roman"/>
          <w:b/>
          <w:sz w:val="28"/>
          <w:szCs w:val="32"/>
          <w:lang w:val="kk-KZ"/>
        </w:rPr>
        <w:t>5</w:t>
      </w:r>
      <w:r w:rsidR="00312810" w:rsidRPr="00B828C3">
        <w:rPr>
          <w:rFonts w:ascii="Times New Roman" w:hAnsi="Times New Roman" w:cs="Times New Roman"/>
          <w:b/>
          <w:sz w:val="28"/>
          <w:szCs w:val="32"/>
          <w:lang w:val="kk-KZ"/>
        </w:rPr>
        <w:t>.</w:t>
      </w:r>
      <w:r w:rsidRPr="00B828C3">
        <w:rPr>
          <w:rFonts w:ascii="Times New Roman" w:hAnsi="Times New Roman" w:cs="Times New Roman"/>
          <w:b/>
          <w:sz w:val="28"/>
          <w:szCs w:val="32"/>
          <w:lang w:val="kk-KZ"/>
        </w:rPr>
        <w:t xml:space="preserve"> </w:t>
      </w:r>
      <w:r w:rsidRPr="00B828C3">
        <w:rPr>
          <w:rFonts w:ascii="Times New Roman" w:hAnsi="Times New Roman" w:cs="Times New Roman"/>
          <w:b/>
          <w:sz w:val="28"/>
          <w:szCs w:val="32"/>
        </w:rPr>
        <w:t>Презентация</w:t>
      </w:r>
    </w:p>
    <w:p w:rsidR="009438C0" w:rsidRPr="00B828C3" w:rsidRDefault="009438C0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9438C0" w:rsidRPr="00B828C3" w:rsidRDefault="009438C0" w:rsidP="00AC6E76">
      <w:pPr>
        <w:keepNext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Презентация </w:t>
      </w:r>
      <w:r w:rsidRPr="00B828C3">
        <w:rPr>
          <w:rFonts w:ascii="Times New Roman" w:hAnsi="Times New Roman" w:cs="Times New Roman"/>
          <w:sz w:val="28"/>
          <w:szCs w:val="28"/>
        </w:rPr>
        <w:t xml:space="preserve">– вид самостоятельной работы, при которой студент устно излагает материал на заданную тему в соответствии с вопросами самоподготовки. Данный вид работы способствует формированию навыков исследовательской работы, расширяет познавательные интересы, приучает критически мыслить. В ходе презентации отрабатываются навыки публичного выступления, умение грамотно излагать </w:t>
      </w:r>
      <w:r w:rsidRPr="00B828C3">
        <w:rPr>
          <w:rFonts w:ascii="Times New Roman" w:hAnsi="Times New Roman" w:cs="Times New Roman"/>
          <w:spacing w:val="6"/>
          <w:sz w:val="28"/>
          <w:szCs w:val="28"/>
        </w:rPr>
        <w:t>материал, рассуждать</w:t>
      </w:r>
    </w:p>
    <w:p w:rsidR="009438C0" w:rsidRPr="00B828C3" w:rsidRDefault="009438C0" w:rsidP="00AC6E76">
      <w:pPr>
        <w:pStyle w:val="a6"/>
        <w:keepNext/>
        <w:spacing w:after="0"/>
        <w:ind w:firstLine="540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Тема презент</w:t>
      </w:r>
      <w:r w:rsidR="000D6C17" w:rsidRPr="00B828C3">
        <w:rPr>
          <w:sz w:val="28"/>
          <w:szCs w:val="28"/>
        </w:rPr>
        <w:t>ации  «</w:t>
      </w:r>
      <w:r w:rsidR="000D6C17" w:rsidRPr="00B828C3">
        <w:rPr>
          <w:sz w:val="28"/>
          <w:szCs w:val="28"/>
          <w:lang w:val="kk-KZ"/>
        </w:rPr>
        <w:t xml:space="preserve">Зарубежный </w:t>
      </w:r>
      <w:r w:rsidR="00DF14B7" w:rsidRPr="00B828C3">
        <w:rPr>
          <w:sz w:val="28"/>
          <w:szCs w:val="28"/>
          <w:lang w:val="kk-KZ"/>
        </w:rPr>
        <w:t>опыт  организации</w:t>
      </w:r>
      <w:r w:rsidR="000D6C17" w:rsidRPr="00B828C3">
        <w:rPr>
          <w:sz w:val="28"/>
          <w:szCs w:val="28"/>
          <w:lang w:val="kk-KZ"/>
        </w:rPr>
        <w:t xml:space="preserve"> оплаты труда в промышленности строительных материалов»</w:t>
      </w:r>
      <w:r w:rsidRPr="00B828C3">
        <w:rPr>
          <w:sz w:val="28"/>
          <w:szCs w:val="28"/>
        </w:rPr>
        <w:t xml:space="preserve">. </w:t>
      </w:r>
    </w:p>
    <w:p w:rsidR="009438C0" w:rsidRPr="00B828C3" w:rsidRDefault="009438C0" w:rsidP="00AC6E76">
      <w:pPr>
        <w:pStyle w:val="a6"/>
        <w:keepNext/>
        <w:spacing w:after="0"/>
        <w:ind w:firstLine="540"/>
        <w:rPr>
          <w:sz w:val="28"/>
          <w:szCs w:val="28"/>
        </w:rPr>
      </w:pPr>
      <w:r w:rsidRPr="00B828C3">
        <w:rPr>
          <w:sz w:val="28"/>
          <w:szCs w:val="28"/>
        </w:rPr>
        <w:t xml:space="preserve">В своей презентации студент может выбрать одну из стран и рассмотреть особенности антикризисного развития в ней. </w:t>
      </w:r>
    </w:p>
    <w:p w:rsidR="009438C0" w:rsidRPr="00B828C3" w:rsidRDefault="009438C0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При подготовке к презентации должен быть проведен анализ имеющихся статистических данных по изучаемой проблеме, анализ материалов из средств массовой информации, подробный разбор предложенной задачи с развернутыми мнениями, подбор и детальный анализ примеров, иллюстрирующих проблему и т.д.</w:t>
      </w:r>
    </w:p>
    <w:p w:rsidR="009438C0" w:rsidRPr="00B828C3" w:rsidRDefault="009438C0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Материал презентации оформляется на листах формата А4 (доклад объемом 8-10 стр.) с использованием раздаточного материала,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слайдов, презентации на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B828C3">
        <w:rPr>
          <w:rFonts w:ascii="Times New Roman" w:hAnsi="Times New Roman" w:cs="Times New Roman"/>
          <w:sz w:val="28"/>
          <w:szCs w:val="28"/>
        </w:rPr>
        <w:t>. Минимальное количество – 10 слайдов.</w:t>
      </w:r>
    </w:p>
    <w:p w:rsidR="009438C0" w:rsidRPr="00B828C3" w:rsidRDefault="009438C0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Время презентации – 8-10 минут. Студент выступает с докладом, сопровождая свое выступление презентацией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B828C3">
        <w:rPr>
          <w:rFonts w:ascii="Times New Roman" w:hAnsi="Times New Roman" w:cs="Times New Roman"/>
          <w:sz w:val="28"/>
          <w:szCs w:val="28"/>
        </w:rPr>
        <w:t>.</w:t>
      </w:r>
    </w:p>
    <w:p w:rsidR="009438C0" w:rsidRPr="00B828C3" w:rsidRDefault="009438C0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Оценивается презентация по следующим критериям: насколько раскрыта  тема и вызвала интерес окружающих, насколько профессионально подошел студент к  рассматриваемой проблеме, красивое оформление презентации, использование дополнительных эффектов PowerPoint (смена слайдов, звук, графики). </w:t>
      </w:r>
    </w:p>
    <w:p w:rsidR="00CC2D28" w:rsidRPr="00B828C3" w:rsidRDefault="00CC2D28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0A78" w:rsidRDefault="005B0A78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2D28" w:rsidRPr="00B828C3" w:rsidRDefault="002B65CE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СРС 6. </w:t>
      </w:r>
      <w:r w:rsidRPr="00B828C3">
        <w:rPr>
          <w:rFonts w:ascii="Times New Roman" w:hAnsi="Times New Roman" w:cs="Times New Roman"/>
          <w:b/>
          <w:sz w:val="32"/>
          <w:szCs w:val="32"/>
        </w:rPr>
        <w:t xml:space="preserve"> ЭССЕ</w:t>
      </w:r>
    </w:p>
    <w:p w:rsidR="00CC2D28" w:rsidRPr="00B828C3" w:rsidRDefault="00CC2D28" w:rsidP="00AC6E76">
      <w:pPr>
        <w:keepNext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D28" w:rsidRPr="00B828C3" w:rsidRDefault="008E3B7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i/>
          <w:sz w:val="28"/>
          <w:szCs w:val="28"/>
          <w:u w:val="single"/>
        </w:rPr>
        <w:t>Эссе</w:t>
      </w:r>
      <w:r w:rsidR="00CC2D28" w:rsidRPr="00B828C3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 теме </w:t>
      </w:r>
      <w:r w:rsidR="00CC2D28" w:rsidRPr="00B828C3">
        <w:rPr>
          <w:rFonts w:ascii="Times New Roman" w:hAnsi="Times New Roman" w:cs="Times New Roman"/>
          <w:sz w:val="28"/>
          <w:szCs w:val="28"/>
        </w:rPr>
        <w:t>– вид самостоятельной работы, предполагающий краткое изложение рассматриваемой проблемы, выполняется письменно.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Эссе от французского "essai", англ. "essay", "assay" - попытка, проба, очерк; от латинского "exagium" - взвешивание.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– либо.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Style w:val="ad"/>
          <w:rFonts w:ascii="Times New Roman" w:hAnsi="Times New Roman" w:cs="Times New Roman"/>
          <w:b w:val="0"/>
          <w:sz w:val="28"/>
          <w:szCs w:val="28"/>
        </w:rPr>
        <w:t>Цель эссе состоит в развитии навыков самостоятельного творческого мышления и письменного изложения собственных мыслей.</w:t>
      </w:r>
      <w:r w:rsidRPr="00B82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</w:rPr>
        <w:t>Написание эссе позволяет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Эссе включает в себя следующие элементы: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1. </w:t>
      </w:r>
      <w:r w:rsidRPr="00B828C3">
        <w:rPr>
          <w:rFonts w:ascii="Times New Roman" w:hAnsi="Times New Roman" w:cs="Times New Roman"/>
          <w:b/>
          <w:sz w:val="28"/>
          <w:szCs w:val="28"/>
        </w:rPr>
        <w:t>Введение.</w:t>
      </w:r>
      <w:r w:rsidRPr="00B828C3">
        <w:rPr>
          <w:rFonts w:ascii="Times New Roman" w:hAnsi="Times New Roman" w:cs="Times New Roman"/>
          <w:sz w:val="28"/>
          <w:szCs w:val="28"/>
        </w:rPr>
        <w:t xml:space="preserve">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2. </w:t>
      </w:r>
      <w:r w:rsidRPr="00B828C3">
        <w:rPr>
          <w:rFonts w:ascii="Times New Roman" w:hAnsi="Times New Roman" w:cs="Times New Roman"/>
          <w:b/>
          <w:sz w:val="28"/>
          <w:szCs w:val="28"/>
        </w:rPr>
        <w:t>Основная часть.</w:t>
      </w:r>
      <w:r w:rsidRPr="00B828C3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— формулировку суждений и аргументов, которые выдвигает автор, обычно, два-три аргумента;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— доказательства, факты и примеры в поддержку авторской позиции;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— анализ контраргументов и противоположных суждений, при этом необходимо показать их слабые стороны.</w:t>
      </w:r>
    </w:p>
    <w:p w:rsidR="00CC2D28" w:rsidRPr="00B828C3" w:rsidRDefault="00CC2D28" w:rsidP="00AC6E76">
      <w:pPr>
        <w:keepNext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3. </w:t>
      </w:r>
      <w:r w:rsidRPr="00B828C3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B828C3">
        <w:rPr>
          <w:rFonts w:ascii="Times New Roman" w:hAnsi="Times New Roman" w:cs="Times New Roman"/>
          <w:sz w:val="28"/>
          <w:szCs w:val="28"/>
        </w:rPr>
        <w:t>. Повторяется основное суждение, резюмируются аргументы в защиту основного суждения, дается общее заключение о полезности данного утверждения.</w:t>
      </w:r>
    </w:p>
    <w:p w:rsidR="00CC2D28" w:rsidRPr="00B828C3" w:rsidRDefault="00CC2D28" w:rsidP="00AC6E76">
      <w:pPr>
        <w:keepNext/>
        <w:tabs>
          <w:tab w:val="num" w:pos="112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Эссе должно быть изложено кратко на 2-3 страницы и содержать исчерпывающую информацию рассматриваемого вопроса. Для раскрытия темы студент привлекает литературные источники, нормативно-правовые материалы, периодические издания и информационные ресурсы Интернета.</w:t>
      </w:r>
    </w:p>
    <w:p w:rsidR="00CC2D28" w:rsidRPr="00B828C3" w:rsidRDefault="00CC2D28" w:rsidP="00AC6E76">
      <w:pPr>
        <w:keepNext/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Эссе, идеи которых заимствованы из Интернет-источников или эссе, в </w:t>
      </w:r>
      <w:r w:rsidRPr="00B828C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которых присутствуют элементы плагиата, к рассмотрению </w:t>
      </w:r>
      <w:r w:rsidRPr="00B828C3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не принимаются. Основная цель эссе — представить собственные </w:t>
      </w:r>
      <w:r w:rsidRPr="00B828C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мысли и идеи по заданной теме.</w:t>
      </w:r>
    </w:p>
    <w:p w:rsidR="00D50680" w:rsidRPr="00B828C3" w:rsidRDefault="00D5068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56AA0" w:rsidRPr="00B828C3" w:rsidRDefault="00E56AA0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B0A78" w:rsidRDefault="005B0A78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438C0" w:rsidRPr="00B828C3" w:rsidRDefault="00E56AA0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ЗАДАНИЯ ПО СРСП </w:t>
      </w:r>
    </w:p>
    <w:p w:rsidR="00E56AA0" w:rsidRPr="00B828C3" w:rsidRDefault="00E56AA0" w:rsidP="00AC6E76">
      <w:pPr>
        <w:keepNext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438C0" w:rsidRPr="00B828C3" w:rsidRDefault="009438C0" w:rsidP="00AC6E7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ab/>
        <w:t>Каждый вопрос задания должен быть раскрыт четко и подробно.</w:t>
      </w:r>
    </w:p>
    <w:p w:rsidR="00C9132E" w:rsidRPr="00B828C3" w:rsidRDefault="009438C0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Например:  </w:t>
      </w:r>
      <w:r w:rsidR="00C9132E"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="00B2679F" w:rsidRPr="00B828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ри ответе на вопрос: основные  принципы, приоритеты, цели и задачи   </w:t>
      </w:r>
      <w:r w:rsidR="00C9132E" w:rsidRPr="00B828C3">
        <w:rPr>
          <w:rFonts w:ascii="Times New Roman" w:hAnsi="Times New Roman" w:cs="Times New Roman"/>
          <w:sz w:val="28"/>
          <w:szCs w:val="28"/>
          <w:lang w:val="kk-KZ"/>
        </w:rPr>
        <w:t>Государственной программы индустриально-инновационного развития РК на 2015-2019гг.</w:t>
      </w:r>
      <w:r w:rsidRPr="00B828C3">
        <w:rPr>
          <w:rFonts w:ascii="Times New Roman" w:eastAsia="Calibri" w:hAnsi="Times New Roman" w:cs="Times New Roman"/>
          <w:sz w:val="28"/>
          <w:szCs w:val="28"/>
        </w:rPr>
        <w:t xml:space="preserve"> необходимо  осветить основные </w:t>
      </w:r>
      <w:r w:rsidR="00C9132E" w:rsidRPr="00B828C3">
        <w:rPr>
          <w:rFonts w:ascii="Times New Roman" w:hAnsi="Times New Roman" w:cs="Times New Roman"/>
          <w:sz w:val="28"/>
          <w:szCs w:val="28"/>
          <w:lang w:val="kk-KZ"/>
        </w:rPr>
        <w:t>задачи, целевые индикаторы, источники и объемы финансирования.</w:t>
      </w:r>
      <w:r w:rsidR="00C9132E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9132E" w:rsidRPr="00B828C3">
        <w:rPr>
          <w:rFonts w:ascii="Times New Roman" w:hAnsi="Times New Roman" w:cs="Times New Roman"/>
          <w:sz w:val="28"/>
          <w:szCs w:val="28"/>
          <w:lang w:val="kk-KZ"/>
        </w:rPr>
        <w:t>Показатели развития производства строительных материалов в РК, ключевые барьеры отрасли</w:t>
      </w:r>
      <w:r w:rsidR="00C9132E" w:rsidRPr="00B828C3">
        <w:rPr>
          <w:rFonts w:ascii="Times New Roman" w:eastAsia="Calibri" w:hAnsi="Times New Roman" w:cs="Times New Roman"/>
          <w:sz w:val="28"/>
          <w:szCs w:val="28"/>
        </w:rPr>
        <w:t xml:space="preserve"> и т.д.</w:t>
      </w:r>
    </w:p>
    <w:p w:rsidR="009438C0" w:rsidRPr="00B828C3" w:rsidRDefault="00C9132E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2.Указать особенности промышлености строительных материалов как материальной базы строительства, знать приоритеты развития и основные направления создания новых производств для выпуска конкурентноспособной продукции.</w:t>
      </w:r>
    </w:p>
    <w:p w:rsidR="00E36ED3" w:rsidRPr="00B828C3" w:rsidRDefault="00E36ED3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6889" w:rsidRPr="00B828C3" w:rsidRDefault="003C245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 </w:t>
      </w:r>
      <w:r w:rsidR="00BC6889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BC6889" w:rsidRPr="00B828C3">
        <w:rPr>
          <w:rFonts w:ascii="Times New Roman" w:hAnsi="Times New Roman" w:cs="Times New Roman"/>
          <w:b/>
          <w:sz w:val="28"/>
          <w:szCs w:val="28"/>
          <w:lang w:val="kk-KZ"/>
        </w:rPr>
        <w:t>ание</w:t>
      </w:r>
    </w:p>
    <w:p w:rsidR="00AE14BB" w:rsidRPr="00B828C3" w:rsidRDefault="00AE14BB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Бригаде рабочих обслуживающей цементную мельницу, установлена норма выработки за восьмичасовую смену 1460т цемента. В отчетном месяце бригадой отработано </w:t>
      </w:r>
      <w:r w:rsidR="00D62F16" w:rsidRPr="00B828C3">
        <w:rPr>
          <w:rFonts w:ascii="Times New Roman" w:hAnsi="Times New Roman" w:cs="Times New Roman"/>
          <w:sz w:val="28"/>
          <w:szCs w:val="28"/>
          <w:lang w:val="kk-KZ"/>
        </w:rPr>
        <w:t>22 рабочих дня и  произведено 32560т цемента.</w:t>
      </w:r>
    </w:p>
    <w:p w:rsidR="00D62F16" w:rsidRPr="00B828C3" w:rsidRDefault="00D62F16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Определите процент выполнения бригадой сменных норм выработки.</w:t>
      </w:r>
    </w:p>
    <w:p w:rsidR="00D62F16" w:rsidRPr="00B828C3" w:rsidRDefault="00D62F16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6889" w:rsidRPr="00B828C3" w:rsidRDefault="003C245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2 </w:t>
      </w:r>
      <w:r w:rsidR="00BC6889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BC6889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ание </w:t>
      </w:r>
    </w:p>
    <w:p w:rsidR="00D62F16" w:rsidRPr="00B828C3" w:rsidRDefault="00D62F16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В печном</w:t>
      </w:r>
      <w:r w:rsidR="00BE46EE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цехе цемен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тного завода произведено 800 тыс.тонн клинкера, при среднесписочной численности работающих 70 человек, а в  </w:t>
      </w:r>
      <w:r w:rsidR="00BE46EE" w:rsidRPr="00B828C3">
        <w:rPr>
          <w:rFonts w:ascii="Times New Roman" w:hAnsi="Times New Roman" w:cs="Times New Roman"/>
          <w:sz w:val="28"/>
          <w:szCs w:val="28"/>
          <w:lang w:val="kk-KZ"/>
        </w:rPr>
        <w:t>предыдущем году 750тыс. тонн при среднесписочной численности работающих 71 человек.</w:t>
      </w:r>
    </w:p>
    <w:p w:rsidR="00BE46EE" w:rsidRPr="00B828C3" w:rsidRDefault="00BE46EE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Определите абсолютное и относительное изменение выработки на одного работающего.</w:t>
      </w:r>
    </w:p>
    <w:p w:rsidR="00205599" w:rsidRPr="00B828C3" w:rsidRDefault="00205599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6889" w:rsidRPr="00B828C3" w:rsidRDefault="003C2455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="00BC6889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BC6889" w:rsidRPr="00B828C3">
        <w:rPr>
          <w:rFonts w:ascii="Times New Roman" w:hAnsi="Times New Roman" w:cs="Times New Roman"/>
          <w:b/>
          <w:sz w:val="28"/>
          <w:szCs w:val="28"/>
          <w:lang w:val="kk-KZ"/>
        </w:rPr>
        <w:t>ание</w:t>
      </w:r>
    </w:p>
    <w:p w:rsidR="00BE46EE" w:rsidRPr="00B828C3" w:rsidRDefault="00205599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Предприятия будет заниматься добычей и обработкой серого гранита, используемого для наружной отделки зданий. Инвестиции в технологию-256,2 млн. тенге. Выпуск за год -5000 м</w:t>
      </w:r>
      <w:r w:rsidRPr="00B828C3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гранитного блока. Полная себестоимость продукции по проекту-25,6 тыс.тенге. Рыночная цена 1 м</w:t>
      </w:r>
      <w:r w:rsidRPr="00B828C3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гранитного блока-42 тыс.тенге. Рассчитать прибыль и срок окупаемости проекта.</w:t>
      </w:r>
    </w:p>
    <w:p w:rsidR="00205599" w:rsidRPr="00B828C3" w:rsidRDefault="00205599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6889" w:rsidRPr="00B828C3" w:rsidRDefault="00332BAF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lang w:val="kk-KZ"/>
        </w:rPr>
      </w:pPr>
      <w:r w:rsidRPr="00B828C3">
        <w:rPr>
          <w:b/>
          <w:sz w:val="28"/>
          <w:szCs w:val="28"/>
          <w:lang w:val="kk-KZ"/>
        </w:rPr>
        <w:t>4</w:t>
      </w:r>
      <w:r w:rsidR="0072596A" w:rsidRPr="00B828C3">
        <w:rPr>
          <w:b/>
          <w:sz w:val="28"/>
          <w:szCs w:val="28"/>
        </w:rPr>
        <w:t xml:space="preserve"> Зад</w:t>
      </w:r>
      <w:r w:rsidR="0072596A" w:rsidRPr="00B828C3">
        <w:rPr>
          <w:b/>
          <w:sz w:val="28"/>
          <w:szCs w:val="28"/>
          <w:lang w:val="kk-KZ"/>
        </w:rPr>
        <w:t>ание</w:t>
      </w:r>
      <w:r w:rsidR="0072596A" w:rsidRPr="00B828C3">
        <w:rPr>
          <w:sz w:val="28"/>
        </w:rPr>
        <w:t xml:space="preserve"> 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В цехе завода асбестоцементных изделий установлено 100 станков. Режим работы цеха двухсменный, продолжительность смены – 8ч. </w:t>
      </w:r>
    </w:p>
    <w:p w:rsidR="0072596A" w:rsidRPr="00B828C3" w:rsidRDefault="0072596A" w:rsidP="00AC6E76">
      <w:pPr>
        <w:keepNext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Годовой объем выпуска продукции – 280 тыс. изделий, производственная мощность цеха – 310 тыс. изделий.</w:t>
      </w:r>
    </w:p>
    <w:p w:rsidR="0072596A" w:rsidRPr="00B828C3" w:rsidRDefault="0072596A" w:rsidP="00AC6E76">
      <w:pPr>
        <w:keepNext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Определите коэффициент сменности работы станков, коэффициенты экстенсивной, интенсивной и интегральной загрузки. Известно, что в первую смену работают все станки, во вторую – 50 % станочного парка, количество рабочих дней в году – 260, время фактической работы одного станка за год – 4000 ч.</w:t>
      </w:r>
    </w:p>
    <w:p w:rsidR="002B0404" w:rsidRPr="00B828C3" w:rsidRDefault="002B0404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5B0A78" w:rsidRDefault="005B0A78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BC6889" w:rsidRPr="00B828C3" w:rsidRDefault="002B0404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B828C3">
        <w:rPr>
          <w:b/>
          <w:sz w:val="28"/>
          <w:szCs w:val="28"/>
        </w:rPr>
        <w:lastRenderedPageBreak/>
        <w:t>5</w:t>
      </w:r>
      <w:r w:rsidR="000D67B1" w:rsidRPr="00B828C3">
        <w:rPr>
          <w:b/>
          <w:sz w:val="28"/>
          <w:szCs w:val="28"/>
        </w:rPr>
        <w:t xml:space="preserve"> </w:t>
      </w:r>
      <w:r w:rsidR="0072596A" w:rsidRPr="00B828C3">
        <w:rPr>
          <w:b/>
          <w:sz w:val="28"/>
          <w:szCs w:val="28"/>
        </w:rPr>
        <w:t>Зад</w:t>
      </w:r>
      <w:r w:rsidR="0072596A" w:rsidRPr="00B828C3">
        <w:rPr>
          <w:b/>
          <w:sz w:val="28"/>
          <w:szCs w:val="28"/>
          <w:lang w:val="kk-KZ"/>
        </w:rPr>
        <w:t>ание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B828C3">
        <w:rPr>
          <w:sz w:val="28"/>
          <w:szCs w:val="28"/>
          <w:lang w:val="kk-KZ"/>
        </w:rPr>
        <w:t xml:space="preserve">На начало года в цеху  было установлено 8 стекловаренных печей с годовым объемом стекломассы </w:t>
      </w:r>
      <w:r w:rsidRPr="00B828C3">
        <w:rPr>
          <w:sz w:val="28"/>
          <w:szCs w:val="28"/>
        </w:rPr>
        <w:t>2,4 тыс.т. каждая. Выпуск цеха по плану – 18,5 тыс.т. стекломассы в год.  1 июня одна печь была демонтирована, после чего 1 августа была установлена новая печь мощностью 3,0 тыс.т. и 1 ноября еще одна - мощностью 2,5 тыс.т. Определите мощность цеха на конец года, среднегодовую мощность, коэффициент использования производственной мощности, резерв производственной мощности.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rPr>
          <w:sz w:val="28"/>
          <w:szCs w:val="28"/>
          <w:lang w:val="kk-KZ"/>
        </w:rPr>
      </w:pPr>
    </w:p>
    <w:p w:rsidR="00BC6889" w:rsidRPr="00B828C3" w:rsidRDefault="002B0404" w:rsidP="00AC6E76">
      <w:pPr>
        <w:keepNext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6</w:t>
      </w:r>
      <w:r w:rsidR="00D40860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2596A" w:rsidRPr="00B828C3">
        <w:rPr>
          <w:rFonts w:ascii="Times New Roman" w:eastAsia="Calibri" w:hAnsi="Times New Roman" w:cs="Times New Roman"/>
          <w:b/>
          <w:sz w:val="28"/>
          <w:szCs w:val="28"/>
        </w:rPr>
        <w:t>Зад</w:t>
      </w:r>
      <w:r w:rsidR="0072596A" w:rsidRPr="00B828C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ание</w:t>
      </w:r>
      <w:r w:rsidR="0072596A" w:rsidRPr="00B828C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2596A" w:rsidRPr="00B828C3" w:rsidRDefault="0072596A" w:rsidP="00AC6E76">
      <w:pPr>
        <w:keepNext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Стоимость оборудования цеха – 15000 тыс.тг. С 1 марта введено в эксплуатацию оборудование стоимостью 456 тыс. С 1 июля выбыло оборудование  стоимостью 204 тыс.тг. Объем выпуска продукции – 800 т., цена 1т – 30000 тг. Производственная мощность – 1000 т.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3">
        <w:rPr>
          <w:rFonts w:ascii="Times New Roman" w:eastAsia="Calibri" w:hAnsi="Times New Roman" w:cs="Times New Roman"/>
          <w:sz w:val="28"/>
          <w:szCs w:val="28"/>
        </w:rPr>
        <w:t>Определите величину фондоотдачи, фондоемкости оборудования и коэффициент интенсивного использования оборудования.</w:t>
      </w:r>
    </w:p>
    <w:p w:rsidR="002B0404" w:rsidRPr="00B828C3" w:rsidRDefault="002B0404" w:rsidP="00AC6E76">
      <w:pPr>
        <w:pStyle w:val="a5"/>
        <w:keepNext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E36ED3" w:rsidRPr="00B828C3" w:rsidRDefault="00E36ED3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E36ED3" w:rsidRPr="00B828C3" w:rsidRDefault="00E36ED3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BC6889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B828C3">
        <w:rPr>
          <w:b/>
          <w:sz w:val="28"/>
          <w:szCs w:val="28"/>
        </w:rPr>
        <w:t>7 Зад</w:t>
      </w:r>
      <w:r w:rsidRPr="00B828C3">
        <w:rPr>
          <w:b/>
          <w:sz w:val="28"/>
          <w:szCs w:val="28"/>
          <w:lang w:val="kk-KZ"/>
        </w:rPr>
        <w:t>ание</w:t>
      </w:r>
      <w:r w:rsidRPr="00B828C3">
        <w:rPr>
          <w:sz w:val="28"/>
          <w:szCs w:val="28"/>
        </w:rPr>
        <w:t xml:space="preserve">  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B828C3">
        <w:rPr>
          <w:sz w:val="28"/>
          <w:szCs w:val="28"/>
        </w:rPr>
        <w:t xml:space="preserve">Рассчитать баланс рабочего времени для основных рабочих (машинисты вращающихся печей) и вспомогательных рабочих цементного завода. Условия труда для основного производства: выходные дни-91, очередной отпуск-30, невыходы по болезни и декретные отпуска-9; вспомогательное производство: выходные и праздничные дни – по режиму прерывного производства, очередной отпуск-24 дня, невыходы по болезни и декретные  отпуска – 7. Рассчитать коэффициенты перехода от явочной численности  в списочную.  </w:t>
      </w:r>
    </w:p>
    <w:p w:rsidR="002B0404" w:rsidRPr="00B828C3" w:rsidRDefault="002B0404" w:rsidP="00AC6E76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6889" w:rsidRPr="00B828C3" w:rsidRDefault="002B0404" w:rsidP="00AC6E76">
      <w:pPr>
        <w:keepNext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8</w:t>
      </w:r>
      <w:r w:rsidR="0072596A" w:rsidRPr="00B82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96A" w:rsidRPr="00B828C3">
        <w:rPr>
          <w:rFonts w:ascii="Times New Roman" w:eastAsia="Calibri" w:hAnsi="Times New Roman" w:cs="Times New Roman"/>
          <w:b/>
          <w:sz w:val="28"/>
          <w:szCs w:val="28"/>
        </w:rPr>
        <w:t>Зад</w:t>
      </w:r>
      <w:r w:rsidR="0072596A" w:rsidRPr="00B828C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ание</w:t>
      </w:r>
      <w:r w:rsidR="0072596A" w:rsidRPr="00B828C3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  <w:r w:rsidR="0072596A" w:rsidRPr="00B828C3">
        <w:rPr>
          <w:rFonts w:ascii="Times New Roman" w:eastAsia="Times-Roman" w:hAnsi="Times New Roman" w:cs="Times New Roman"/>
          <w:sz w:val="28"/>
          <w:szCs w:val="28"/>
        </w:rPr>
        <w:t xml:space="preserve"> 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B828C3">
        <w:rPr>
          <w:rFonts w:ascii="Times New Roman" w:eastAsia="Times-Roman" w:hAnsi="Times New Roman" w:cs="Times New Roman"/>
          <w:sz w:val="28"/>
          <w:szCs w:val="28"/>
        </w:rPr>
        <w:t>Определить прибыль по заводу ЖБК, рентабельность продукции и производственных фондов, если объем реализуемой продукции в договорных ценах предприятия составляет 117 млн.тенге, себестоимость реализуемой продукции 90 млн. тенге. Стоимость основных производственных фондов – 65 млн. тенге, нормируемые оборотные средства – 18 млн.тенге.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C6889" w:rsidRPr="00B828C3" w:rsidRDefault="002B0404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B828C3">
        <w:rPr>
          <w:b/>
          <w:sz w:val="28"/>
          <w:szCs w:val="28"/>
        </w:rPr>
        <w:t>9</w:t>
      </w:r>
      <w:r w:rsidR="000D67B1" w:rsidRPr="00B828C3">
        <w:rPr>
          <w:b/>
          <w:sz w:val="28"/>
          <w:szCs w:val="28"/>
        </w:rPr>
        <w:t xml:space="preserve"> </w:t>
      </w:r>
      <w:r w:rsidR="0072596A" w:rsidRPr="00B828C3">
        <w:rPr>
          <w:b/>
          <w:sz w:val="28"/>
          <w:szCs w:val="28"/>
        </w:rPr>
        <w:t>Зад</w:t>
      </w:r>
      <w:r w:rsidR="0072596A" w:rsidRPr="00B828C3">
        <w:rPr>
          <w:b/>
          <w:sz w:val="28"/>
          <w:szCs w:val="28"/>
          <w:lang w:val="kk-KZ"/>
        </w:rPr>
        <w:t>ание</w:t>
      </w:r>
      <w:r w:rsidR="0072596A" w:rsidRPr="00B828C3">
        <w:rPr>
          <w:b/>
          <w:sz w:val="28"/>
          <w:szCs w:val="28"/>
        </w:rPr>
        <w:t xml:space="preserve"> 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B828C3">
        <w:rPr>
          <w:sz w:val="28"/>
          <w:szCs w:val="28"/>
        </w:rPr>
        <w:t>Объем продукции предприятия  (реализация) – 256000 тыс.тенге. Полная себестоимость реализованной продукции 230 000 тыс.тенге. Дополнительный цех по производству известняка дал прибыль в сумме 200 тыс.тенге, а оказание услуг – 38 тыс. тенге. В то же время предприятие заплатило штрафы  в размере 120 тыс.тенге. Определить балансовую прибыль предприятия.</w:t>
      </w:r>
      <w:r w:rsidRPr="00B828C3">
        <w:rPr>
          <w:b/>
          <w:sz w:val="28"/>
          <w:szCs w:val="28"/>
        </w:rPr>
        <w:t xml:space="preserve">  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B0A78" w:rsidRDefault="005B0A78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5B0A78" w:rsidRDefault="005B0A78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BC6889" w:rsidRPr="00B828C3" w:rsidRDefault="002B0404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B828C3">
        <w:rPr>
          <w:b/>
          <w:sz w:val="28"/>
          <w:szCs w:val="28"/>
        </w:rPr>
        <w:lastRenderedPageBreak/>
        <w:t>10</w:t>
      </w:r>
      <w:r w:rsidRPr="00B828C3">
        <w:rPr>
          <w:b/>
          <w:sz w:val="28"/>
          <w:szCs w:val="28"/>
          <w:lang w:val="kk-KZ"/>
        </w:rPr>
        <w:t xml:space="preserve"> </w:t>
      </w:r>
      <w:r w:rsidR="0072596A" w:rsidRPr="00B828C3">
        <w:rPr>
          <w:b/>
          <w:sz w:val="28"/>
          <w:szCs w:val="28"/>
        </w:rPr>
        <w:t>Зад</w:t>
      </w:r>
      <w:r w:rsidR="0072596A" w:rsidRPr="00B828C3">
        <w:rPr>
          <w:b/>
          <w:sz w:val="28"/>
          <w:szCs w:val="28"/>
          <w:lang w:val="kk-KZ"/>
        </w:rPr>
        <w:t>ание</w:t>
      </w:r>
      <w:r w:rsidR="0072596A" w:rsidRPr="00B828C3">
        <w:rPr>
          <w:b/>
          <w:sz w:val="28"/>
          <w:szCs w:val="28"/>
        </w:rPr>
        <w:t xml:space="preserve"> 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828C3">
        <w:rPr>
          <w:sz w:val="28"/>
          <w:szCs w:val="28"/>
        </w:rPr>
        <w:t>Определить относительный и абсолютный прирост прибыли от реализации продукции, если в результате применения ресурсосберегающих технологических процессов себестоимость единицы продукции в плановом и отчетном периодах, ее цена и годовой объем выпуска составили</w:t>
      </w:r>
      <w:r w:rsidR="00332BAF" w:rsidRPr="00B828C3">
        <w:rPr>
          <w:sz w:val="28"/>
          <w:szCs w:val="28"/>
          <w:lang w:val="kk-KZ"/>
        </w:rPr>
        <w:t xml:space="preserve"> (табл. 11</w:t>
      </w:r>
      <w:r w:rsidRPr="00B828C3">
        <w:rPr>
          <w:sz w:val="28"/>
          <w:szCs w:val="28"/>
          <w:lang w:val="kk-KZ"/>
        </w:rPr>
        <w:t>)</w:t>
      </w:r>
      <w:r w:rsidRPr="00B828C3">
        <w:rPr>
          <w:sz w:val="28"/>
          <w:szCs w:val="28"/>
        </w:rPr>
        <w:t>:</w:t>
      </w:r>
    </w:p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</w:p>
    <w:p w:rsidR="0072596A" w:rsidRPr="00B828C3" w:rsidRDefault="00332BAF" w:rsidP="00AC6E76">
      <w:pPr>
        <w:pStyle w:val="a5"/>
        <w:keepNext/>
        <w:spacing w:before="0" w:beforeAutospacing="0" w:after="0" w:afterAutospacing="0"/>
        <w:jc w:val="right"/>
        <w:rPr>
          <w:sz w:val="28"/>
          <w:szCs w:val="28"/>
          <w:lang w:val="kk-KZ"/>
        </w:rPr>
      </w:pPr>
      <w:r w:rsidRPr="00B828C3">
        <w:rPr>
          <w:sz w:val="28"/>
          <w:szCs w:val="28"/>
          <w:lang w:val="kk-KZ"/>
        </w:rPr>
        <w:t>Таблица 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46"/>
        <w:gridCol w:w="1871"/>
        <w:gridCol w:w="2268"/>
        <w:gridCol w:w="1701"/>
        <w:gridCol w:w="2686"/>
      </w:tblGrid>
      <w:tr w:rsidR="0072596A" w:rsidRPr="00B828C3" w:rsidTr="00332BAF">
        <w:trPr>
          <w:jc w:val="center"/>
        </w:trPr>
        <w:tc>
          <w:tcPr>
            <w:tcW w:w="0" w:type="auto"/>
            <w:vMerge w:val="restart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Продукция</w:t>
            </w:r>
          </w:p>
        </w:tc>
        <w:tc>
          <w:tcPr>
            <w:tcW w:w="4139" w:type="dxa"/>
            <w:gridSpan w:val="2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Себестоимость единицы, тенге</w:t>
            </w:r>
          </w:p>
        </w:tc>
        <w:tc>
          <w:tcPr>
            <w:tcW w:w="1701" w:type="dxa"/>
            <w:vMerge w:val="restart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Цена, тенге</w:t>
            </w:r>
          </w:p>
        </w:tc>
        <w:tc>
          <w:tcPr>
            <w:tcW w:w="2686" w:type="dxa"/>
            <w:vMerge w:val="restart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Объем выпуска, шт.</w:t>
            </w:r>
          </w:p>
        </w:tc>
      </w:tr>
      <w:tr w:rsidR="0072596A" w:rsidRPr="00B828C3" w:rsidTr="00332BAF">
        <w:trPr>
          <w:jc w:val="center"/>
        </w:trPr>
        <w:tc>
          <w:tcPr>
            <w:tcW w:w="0" w:type="auto"/>
            <w:vMerge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7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план</w:t>
            </w:r>
          </w:p>
        </w:tc>
        <w:tc>
          <w:tcPr>
            <w:tcW w:w="2268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отчет</w:t>
            </w:r>
          </w:p>
        </w:tc>
        <w:tc>
          <w:tcPr>
            <w:tcW w:w="1701" w:type="dxa"/>
            <w:vMerge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86" w:type="dxa"/>
            <w:vMerge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2596A" w:rsidRPr="00B828C3" w:rsidTr="00332BAF">
        <w:trPr>
          <w:jc w:val="center"/>
        </w:trPr>
        <w:tc>
          <w:tcPr>
            <w:tcW w:w="0" w:type="auto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187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550</w:t>
            </w:r>
          </w:p>
        </w:tc>
        <w:tc>
          <w:tcPr>
            <w:tcW w:w="2268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525</w:t>
            </w:r>
          </w:p>
        </w:tc>
        <w:tc>
          <w:tcPr>
            <w:tcW w:w="170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670</w:t>
            </w:r>
          </w:p>
        </w:tc>
        <w:tc>
          <w:tcPr>
            <w:tcW w:w="2686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3500</w:t>
            </w:r>
          </w:p>
        </w:tc>
      </w:tr>
      <w:tr w:rsidR="0072596A" w:rsidRPr="00B828C3" w:rsidTr="00332BAF">
        <w:trPr>
          <w:jc w:val="center"/>
        </w:trPr>
        <w:tc>
          <w:tcPr>
            <w:tcW w:w="0" w:type="auto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Б</w:t>
            </w:r>
          </w:p>
        </w:tc>
        <w:tc>
          <w:tcPr>
            <w:tcW w:w="187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340</w:t>
            </w:r>
          </w:p>
        </w:tc>
        <w:tc>
          <w:tcPr>
            <w:tcW w:w="2268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315</w:t>
            </w:r>
          </w:p>
        </w:tc>
        <w:tc>
          <w:tcPr>
            <w:tcW w:w="170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2686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2800</w:t>
            </w:r>
          </w:p>
        </w:tc>
      </w:tr>
      <w:tr w:rsidR="0072596A" w:rsidRPr="00B828C3" w:rsidTr="00332BAF">
        <w:trPr>
          <w:jc w:val="center"/>
        </w:trPr>
        <w:tc>
          <w:tcPr>
            <w:tcW w:w="0" w:type="auto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187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465</w:t>
            </w:r>
          </w:p>
        </w:tc>
        <w:tc>
          <w:tcPr>
            <w:tcW w:w="2268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460</w:t>
            </w:r>
          </w:p>
        </w:tc>
        <w:tc>
          <w:tcPr>
            <w:tcW w:w="1701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575</w:t>
            </w:r>
          </w:p>
        </w:tc>
        <w:tc>
          <w:tcPr>
            <w:tcW w:w="2686" w:type="dxa"/>
          </w:tcPr>
          <w:p w:rsidR="0072596A" w:rsidRPr="00B828C3" w:rsidRDefault="0072596A" w:rsidP="00AC6E76">
            <w:pPr>
              <w:pStyle w:val="a5"/>
              <w:keepNext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B828C3">
              <w:rPr>
                <w:rFonts w:eastAsia="Calibri"/>
                <w:sz w:val="28"/>
                <w:szCs w:val="28"/>
              </w:rPr>
              <w:t>3700</w:t>
            </w:r>
          </w:p>
        </w:tc>
      </w:tr>
    </w:tbl>
    <w:p w:rsidR="0072596A" w:rsidRPr="00B828C3" w:rsidRDefault="0072596A" w:rsidP="00AC6E76">
      <w:pPr>
        <w:pStyle w:val="a5"/>
        <w:keepNext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BC6889" w:rsidRPr="00B828C3" w:rsidRDefault="00C9132E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="00332BAF" w:rsidRPr="00B828C3">
        <w:rPr>
          <w:rFonts w:ascii="Times New Roman" w:hAnsi="Times New Roman" w:cs="Times New Roman"/>
          <w:b/>
          <w:sz w:val="28"/>
          <w:szCs w:val="28"/>
        </w:rPr>
        <w:t xml:space="preserve"> Зад</w:t>
      </w:r>
      <w:r w:rsidR="00332BAF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ание </w:t>
      </w:r>
    </w:p>
    <w:p w:rsidR="00195241" w:rsidRPr="00B828C3" w:rsidRDefault="00195241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квартале предприятие реализовало 15000 металлоизделий по цене 1200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тенге за единицу, что покрыло расходы, но не дало прибыли. Постоянные расходы составили 4500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тыс. тенге, удельные переменные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900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тенге. Во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квартале изготовлено и реализовано 16000 изделий. В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квартале планируется увеличить прибыль на 10% по сравнению со </w:t>
      </w:r>
      <w:r w:rsidRPr="00B828C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кварталом.</w:t>
      </w:r>
      <w:r w:rsidR="009E602E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Рассчитать объем выпуска продукции в </w:t>
      </w:r>
      <w:r w:rsidR="009E602E" w:rsidRPr="00B828C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E602E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квартале</w:t>
      </w:r>
    </w:p>
    <w:p w:rsidR="00195241" w:rsidRPr="00B828C3" w:rsidRDefault="00195241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6ED3" w:rsidRPr="00B828C3" w:rsidRDefault="00E36ED3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6889" w:rsidRPr="00B828C3" w:rsidRDefault="00332BAF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12</w:t>
      </w:r>
      <w:r w:rsidR="00C9132E" w:rsidRPr="00B82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ание </w:t>
      </w:r>
    </w:p>
    <w:p w:rsidR="00195241" w:rsidRPr="00B828C3" w:rsidRDefault="00195241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>Модернизация Шымкентского цементного завода позволила перейти с технологии «мокрого» способа на «сухой». Ниже приведены основные технико-экономические показатели предприятия до и после модернизации.</w:t>
      </w:r>
      <w:r w:rsidR="009E602E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Рассчитать условно-годовую экономию и срок окупаемости инвестиций</w:t>
      </w:r>
    </w:p>
    <w:p w:rsidR="00195241" w:rsidRPr="00B828C3" w:rsidRDefault="00195241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до модернизации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после модернизации</w:t>
            </w: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Объем получаемого клинкера, тыс.т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Расход топлива на 1т клинкера, кг условного топлива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Экономия на топливе, усл.тонны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Стоимость топлива на обжиг 1т клинкера</w:t>
            </w: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 xml:space="preserve"> тыс.тенге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Условно-годовая экономия от уменьшения затрат на топливо, тыс.тенге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Инвестиции по проекту модернизации</w:t>
            </w:r>
            <w:r w:rsidRPr="00B82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 xml:space="preserve"> млн. тенге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195241" w:rsidRPr="00B828C3" w:rsidTr="00DD1C3B">
        <w:tc>
          <w:tcPr>
            <w:tcW w:w="675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C3">
              <w:rPr>
                <w:rFonts w:ascii="Times New Roman" w:hAnsi="Times New Roman" w:cs="Times New Roman"/>
                <w:sz w:val="24"/>
                <w:szCs w:val="24"/>
              </w:rPr>
              <w:t>Срок окупаемости, лет</w:t>
            </w: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95241" w:rsidRPr="00B828C3" w:rsidRDefault="00195241" w:rsidP="00AC6E76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5241" w:rsidRPr="00B828C3" w:rsidRDefault="00195241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889" w:rsidRPr="00B828C3" w:rsidRDefault="00A012AF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0C7B21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32BAF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332BAF" w:rsidRPr="00B828C3">
        <w:rPr>
          <w:rFonts w:ascii="Times New Roman" w:hAnsi="Times New Roman" w:cs="Times New Roman"/>
          <w:b/>
          <w:sz w:val="28"/>
          <w:szCs w:val="28"/>
          <w:lang w:val="kk-KZ"/>
        </w:rPr>
        <w:t>ание</w:t>
      </w:r>
      <w:r w:rsidR="000275EF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012AF" w:rsidRPr="00B828C3" w:rsidRDefault="000275EF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ассчитать изменение среднего размера предприятия и производительность</w:t>
      </w:r>
      <w:r w:rsidR="00F8711E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труда, если в базовом периоде к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оли</w:t>
      </w:r>
      <w:r w:rsidR="00F8711E" w:rsidRPr="00B828C3">
        <w:rPr>
          <w:rFonts w:ascii="Times New Roman" w:hAnsi="Times New Roman" w:cs="Times New Roman"/>
          <w:sz w:val="28"/>
          <w:szCs w:val="28"/>
          <w:lang w:val="kk-KZ"/>
        </w:rPr>
        <w:t>ч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ест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о заводов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-составило 5, суммарная мощность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-6,1 млн. тонн, коэффициент использования производственной мощности 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lastRenderedPageBreak/>
        <w:t>-0,75. На перспективу (5 лет) намечено построить еще 5 заводов мощностью каждый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2AF" w:rsidRPr="00B828C3">
        <w:rPr>
          <w:rFonts w:ascii="Times New Roman" w:hAnsi="Times New Roman" w:cs="Times New Roman"/>
          <w:sz w:val="28"/>
          <w:szCs w:val="28"/>
          <w:lang w:val="kk-KZ"/>
        </w:rPr>
        <w:t>1млн. тонн. Планируется повысить коэффициент</w:t>
      </w:r>
      <w:r w:rsidR="000C7B21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использования производственной мощности до 0,8. Численность персонала на действующих заводах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7B21" w:rsidRPr="00B828C3">
        <w:rPr>
          <w:rFonts w:ascii="Times New Roman" w:hAnsi="Times New Roman" w:cs="Times New Roman"/>
          <w:sz w:val="28"/>
          <w:szCs w:val="28"/>
          <w:lang w:val="kk-KZ"/>
        </w:rPr>
        <w:t>-2800чел., на перспективу намечено довести численность до 3500 чел.</w:t>
      </w:r>
    </w:p>
    <w:p w:rsidR="009B6C2A" w:rsidRPr="00B828C3" w:rsidRDefault="009B6C2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6889" w:rsidRPr="00B828C3" w:rsidRDefault="009B6C2A" w:rsidP="00AC6E76">
      <w:pPr>
        <w:keepNext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 w:rsidR="0072596A"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2BAF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332BAF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ание </w:t>
      </w:r>
    </w:p>
    <w:p w:rsidR="0072596A" w:rsidRPr="00B828C3" w:rsidRDefault="0072596A" w:rsidP="00AC6E76">
      <w:pPr>
        <w:keepNext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На цементном заводе установлено 14 однотипных мельниц помола сырья. У машиниста мельницы общесменные затраты рабочего времени составляют (в мин.):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Подготовительно-заключительная работа</w:t>
      </w:r>
      <w:r w:rsidRPr="00B828C3">
        <w:rPr>
          <w:rFonts w:ascii="Times New Roman" w:hAnsi="Times New Roman" w:cs="Times New Roman"/>
          <w:sz w:val="28"/>
          <w:szCs w:val="28"/>
        </w:rPr>
        <w:t>-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16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Обслуживание рабочего места</w:t>
      </w:r>
      <w:r w:rsidRPr="00B828C3">
        <w:rPr>
          <w:rFonts w:ascii="Times New Roman" w:hAnsi="Times New Roman" w:cs="Times New Roman"/>
          <w:sz w:val="28"/>
          <w:szCs w:val="28"/>
        </w:rPr>
        <w:t>-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20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Перерывы на отдых и личные надобности</w:t>
      </w:r>
      <w:r w:rsidRPr="00B828C3">
        <w:rPr>
          <w:rFonts w:ascii="Times New Roman" w:hAnsi="Times New Roman" w:cs="Times New Roman"/>
          <w:sz w:val="28"/>
          <w:szCs w:val="28"/>
        </w:rPr>
        <w:t>-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 xml:space="preserve">   24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Перечень операций по обслуживанию одной мельницы и их длительность приведнены ниже</w:t>
      </w:r>
    </w:p>
    <w:p w:rsidR="0072596A" w:rsidRPr="00B828C3" w:rsidRDefault="0072596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72596A" w:rsidRPr="00B828C3" w:rsidTr="00DD1C3B">
        <w:tc>
          <w:tcPr>
            <w:tcW w:w="4785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 работы</w:t>
            </w:r>
          </w:p>
        </w:tc>
        <w:tc>
          <w:tcPr>
            <w:tcW w:w="478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Длительность, мин</w:t>
            </w:r>
          </w:p>
        </w:tc>
      </w:tr>
      <w:tr w:rsidR="0072596A" w:rsidRPr="00B828C3" w:rsidTr="00DD1C3B">
        <w:tc>
          <w:tcPr>
            <w:tcW w:w="4785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Осмотр обрудования</w:t>
            </w:r>
          </w:p>
        </w:tc>
        <w:tc>
          <w:tcPr>
            <w:tcW w:w="478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</w:tr>
      <w:tr w:rsidR="0072596A" w:rsidRPr="00B828C3" w:rsidTr="00DD1C3B">
        <w:tc>
          <w:tcPr>
            <w:tcW w:w="4785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Снятие показателей по приборам</w:t>
            </w:r>
          </w:p>
        </w:tc>
        <w:tc>
          <w:tcPr>
            <w:tcW w:w="478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</w:tr>
      <w:tr w:rsidR="0072596A" w:rsidRPr="00B828C3" w:rsidTr="00DD1C3B">
        <w:tc>
          <w:tcPr>
            <w:tcW w:w="4785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Отбор проб</w:t>
            </w:r>
          </w:p>
        </w:tc>
        <w:tc>
          <w:tcPr>
            <w:tcW w:w="478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</w:tr>
      <w:tr w:rsidR="0072596A" w:rsidRPr="00B828C3" w:rsidTr="00DD1C3B">
        <w:tc>
          <w:tcPr>
            <w:tcW w:w="4785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Запись в журнал</w:t>
            </w:r>
          </w:p>
        </w:tc>
        <w:tc>
          <w:tcPr>
            <w:tcW w:w="478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</w:tbl>
    <w:p w:rsidR="0072596A" w:rsidRPr="00B828C3" w:rsidRDefault="0072596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Продолжительность смены 8 часов. Определить норму обслуживания и явочную численность в смену машинистов мельниц.</w:t>
      </w:r>
    </w:p>
    <w:p w:rsidR="00BC6889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15</w:t>
      </w:r>
      <w:r w:rsidRPr="00B828C3">
        <w:rPr>
          <w:rFonts w:ascii="Times New Roman" w:hAnsi="Times New Roman" w:cs="Times New Roman"/>
          <w:sz w:val="28"/>
          <w:szCs w:val="28"/>
        </w:rPr>
        <w:t xml:space="preserve"> </w:t>
      </w:r>
      <w:r w:rsidR="00332BAF" w:rsidRPr="00B828C3">
        <w:rPr>
          <w:rFonts w:ascii="Times New Roman" w:hAnsi="Times New Roman" w:cs="Times New Roman"/>
          <w:b/>
          <w:sz w:val="28"/>
          <w:szCs w:val="28"/>
        </w:rPr>
        <w:t>Зад</w:t>
      </w:r>
      <w:r w:rsidR="00332BAF" w:rsidRPr="00B828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ание </w:t>
      </w: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По нижеуказанным показателям сделать расчет финансовых показателей завода про выпуску керамической плитки</w:t>
      </w:r>
    </w:p>
    <w:p w:rsidR="0072596A" w:rsidRPr="00B828C3" w:rsidRDefault="0072596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670"/>
        <w:gridCol w:w="1418"/>
        <w:gridCol w:w="1666"/>
      </w:tblGrid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наименование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Ед.изм.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величина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Стоимость основных фондов на начало года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4200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Ввод в действие основных фондов:</w:t>
            </w:r>
          </w:p>
          <w:p w:rsidR="0072596A" w:rsidRPr="00B828C3" w:rsidRDefault="0072596A" w:rsidP="00AC6E76">
            <w:pPr>
              <w:pStyle w:val="a4"/>
              <w:keepNext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1 марта</w:t>
            </w:r>
          </w:p>
          <w:p w:rsidR="0072596A" w:rsidRPr="00B828C3" w:rsidRDefault="0072596A" w:rsidP="00AC6E76">
            <w:pPr>
              <w:pStyle w:val="a4"/>
              <w:keepNext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1 июня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Выбытие основных фондов</w:t>
            </w: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-с 1 октября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Среднегодовая величина нормируемых оборотных средств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Балансовая прибыль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922</w:t>
            </w:r>
          </w:p>
        </w:tc>
      </w:tr>
      <w:tr w:rsidR="0072596A" w:rsidRPr="00B828C3" w:rsidTr="00DD1C3B">
        <w:tc>
          <w:tcPr>
            <w:tcW w:w="817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670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Сумма взноса за кредит в банк</w:t>
            </w:r>
          </w:p>
        </w:tc>
        <w:tc>
          <w:tcPr>
            <w:tcW w:w="1418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млн.тенге</w:t>
            </w:r>
          </w:p>
        </w:tc>
        <w:tc>
          <w:tcPr>
            <w:tcW w:w="1666" w:type="dxa"/>
          </w:tcPr>
          <w:p w:rsidR="0072596A" w:rsidRPr="00B828C3" w:rsidRDefault="0072596A" w:rsidP="00AC6E7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28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</w:tr>
    </w:tbl>
    <w:p w:rsidR="0072596A" w:rsidRPr="00B828C3" w:rsidRDefault="0072596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596A" w:rsidRPr="00B828C3" w:rsidRDefault="0072596A" w:rsidP="00AC6E76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Определить прибыль расчетную, общую и расчетную рентабельность завода.</w:t>
      </w:r>
    </w:p>
    <w:p w:rsidR="009B6C2A" w:rsidRPr="00B828C3" w:rsidRDefault="009B6C2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</w:t>
      </w:r>
    </w:p>
    <w:p w:rsidR="00ED3CDA" w:rsidRPr="00B828C3" w:rsidRDefault="00ED3CDA" w:rsidP="00AC6E76">
      <w:pPr>
        <w:keepNext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8C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3"/>
        </w:numPr>
        <w:tabs>
          <w:tab w:val="left" w:pos="851"/>
          <w:tab w:val="left" w:pos="1196"/>
        </w:tabs>
        <w:spacing w:after="0" w:line="240" w:lineRule="auto"/>
        <w:ind w:left="0" w:right="11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Волков О.И. Экономика предприятия (фирмы): учебник для вузов  / под ред. О. И. Волков, О. В. Девяткина.- 3-е изд., перераб. и доп. - Москва: ИНФРА-М, 2008.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3"/>
        </w:numPr>
        <w:tabs>
          <w:tab w:val="left" w:pos="851"/>
          <w:tab w:val="left" w:pos="1196"/>
        </w:tabs>
        <w:spacing w:after="0" w:line="240" w:lineRule="auto"/>
        <w:ind w:left="0" w:right="103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Горфинкель В.Я. Экономика предприятия: учеб. для вузов / под ред. В. Я. Горфинкеля.- 5-е изд., перераб. и доп. - М.: ЮНИТИ-ДАНА, 2009.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3"/>
        </w:numPr>
        <w:tabs>
          <w:tab w:val="left" w:pos="851"/>
          <w:tab w:val="left" w:pos="1196"/>
        </w:tabs>
        <w:spacing w:after="0" w:line="240" w:lineRule="auto"/>
        <w:ind w:left="0" w:right="106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Зайцев, Н. Л. Экономика промышленного предприятия: учебник для вузов / Н. Л. Зайцев.- 6-е изд., перераб. и доп. - Москва: ИНФРА-М, 2008.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3"/>
        </w:numPr>
        <w:tabs>
          <w:tab w:val="left" w:pos="0"/>
          <w:tab w:val="left" w:pos="851"/>
          <w:tab w:val="left" w:pos="993"/>
          <w:tab w:val="left" w:pos="2352"/>
          <w:tab w:val="left" w:pos="2818"/>
          <w:tab w:val="left" w:pos="3302"/>
          <w:tab w:val="left" w:pos="4863"/>
          <w:tab w:val="left" w:pos="6615"/>
          <w:tab w:val="left" w:pos="6917"/>
          <w:tab w:val="left" w:pos="7383"/>
          <w:tab w:val="left" w:pos="7867"/>
          <w:tab w:val="left" w:pos="9024"/>
          <w:tab w:val="left" w:pos="9484"/>
        </w:tabs>
        <w:spacing w:after="0" w:line="240" w:lineRule="auto"/>
        <w:ind w:left="0" w:right="106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Казас, М.М. Экономика промышленности строительных материалов и конструкций: учеб. пособие для вузов / М.М. Казас. - М.: АСВ, 2004.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3"/>
        </w:numPr>
        <w:tabs>
          <w:tab w:val="left" w:pos="851"/>
          <w:tab w:val="left" w:pos="1196"/>
          <w:tab w:val="left" w:pos="2352"/>
          <w:tab w:val="left" w:pos="2818"/>
          <w:tab w:val="left" w:pos="3302"/>
          <w:tab w:val="left" w:pos="4863"/>
          <w:tab w:val="left" w:pos="6615"/>
          <w:tab w:val="left" w:pos="6917"/>
          <w:tab w:val="left" w:pos="7383"/>
          <w:tab w:val="left" w:pos="7867"/>
          <w:tab w:val="left" w:pos="9024"/>
          <w:tab w:val="left" w:pos="948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Кантор,</w:t>
      </w:r>
      <w:r w:rsidRPr="00B828C3">
        <w:rPr>
          <w:rFonts w:ascii="Times New Roman" w:hAnsi="Times New Roman" w:cs="Times New Roman"/>
          <w:sz w:val="28"/>
          <w:szCs w:val="28"/>
        </w:rPr>
        <w:tab/>
        <w:t>Е.</w:t>
      </w:r>
      <w:r w:rsidRPr="00B828C3">
        <w:rPr>
          <w:rFonts w:ascii="Times New Roman" w:hAnsi="Times New Roman" w:cs="Times New Roman"/>
          <w:sz w:val="28"/>
          <w:szCs w:val="28"/>
        </w:rPr>
        <w:tab/>
        <w:t>Л.</w:t>
      </w:r>
      <w:r w:rsidRPr="00B828C3">
        <w:rPr>
          <w:rFonts w:ascii="Times New Roman" w:hAnsi="Times New Roman" w:cs="Times New Roman"/>
          <w:sz w:val="28"/>
          <w:szCs w:val="28"/>
        </w:rPr>
        <w:tab/>
        <w:t>Экономика</w:t>
      </w:r>
      <w:r w:rsidRPr="00B828C3">
        <w:rPr>
          <w:rFonts w:ascii="Times New Roman" w:hAnsi="Times New Roman" w:cs="Times New Roman"/>
          <w:sz w:val="28"/>
          <w:szCs w:val="28"/>
        </w:rPr>
        <w:tab/>
        <w:t>предприятия</w:t>
      </w:r>
      <w:r w:rsidRPr="00B828C3">
        <w:rPr>
          <w:rFonts w:ascii="Times New Roman" w:hAnsi="Times New Roman" w:cs="Times New Roman"/>
          <w:sz w:val="28"/>
          <w:szCs w:val="28"/>
        </w:rPr>
        <w:tab/>
        <w:t>/</w:t>
      </w:r>
      <w:r w:rsidRPr="00B828C3">
        <w:rPr>
          <w:rFonts w:ascii="Times New Roman" w:hAnsi="Times New Roman" w:cs="Times New Roman"/>
          <w:sz w:val="28"/>
          <w:szCs w:val="28"/>
        </w:rPr>
        <w:tab/>
        <w:t>Е.</w:t>
      </w:r>
      <w:r w:rsidRPr="00B828C3">
        <w:rPr>
          <w:rFonts w:ascii="Times New Roman" w:hAnsi="Times New Roman" w:cs="Times New Roman"/>
          <w:sz w:val="28"/>
          <w:szCs w:val="28"/>
        </w:rPr>
        <w:tab/>
        <w:t>Л.</w:t>
      </w:r>
      <w:r w:rsidRPr="00B828C3">
        <w:rPr>
          <w:rFonts w:ascii="Times New Roman" w:hAnsi="Times New Roman" w:cs="Times New Roman"/>
          <w:sz w:val="28"/>
          <w:szCs w:val="28"/>
        </w:rPr>
        <w:tab/>
        <w:t>Кантор,</w:t>
      </w:r>
      <w:r w:rsidRPr="00B828C3">
        <w:rPr>
          <w:rFonts w:ascii="Times New Roman" w:hAnsi="Times New Roman" w:cs="Times New Roman"/>
          <w:sz w:val="28"/>
          <w:szCs w:val="28"/>
        </w:rPr>
        <w:tab/>
        <w:t>Г.</w:t>
      </w:r>
      <w:r w:rsidRPr="00B828C3">
        <w:rPr>
          <w:rFonts w:ascii="Times New Roman" w:hAnsi="Times New Roman" w:cs="Times New Roman"/>
          <w:sz w:val="28"/>
          <w:szCs w:val="28"/>
        </w:rPr>
        <w:tab/>
        <w:t>А</w:t>
      </w:r>
      <w:r w:rsidRPr="00B828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3CDA" w:rsidRPr="00B828C3" w:rsidRDefault="00ED3CDA" w:rsidP="00AC6E76">
      <w:pPr>
        <w:pStyle w:val="a6"/>
        <w:keepNext/>
        <w:spacing w:after="0"/>
        <w:ind w:right="111"/>
        <w:jc w:val="both"/>
        <w:rPr>
          <w:sz w:val="28"/>
          <w:szCs w:val="28"/>
          <w:lang w:val="kk-KZ"/>
        </w:rPr>
      </w:pPr>
      <w:r w:rsidRPr="00B828C3">
        <w:rPr>
          <w:sz w:val="28"/>
          <w:szCs w:val="28"/>
        </w:rPr>
        <w:t xml:space="preserve">Маховикова, В. Е. Кантор. - СПб.: Питер, 2010. </w:t>
      </w:r>
    </w:p>
    <w:p w:rsidR="00ED3CDA" w:rsidRPr="00B828C3" w:rsidRDefault="00ED3CDA" w:rsidP="00AC6E76">
      <w:pPr>
        <w:pStyle w:val="a6"/>
        <w:keepNext/>
        <w:spacing w:after="0"/>
        <w:ind w:right="111" w:firstLine="567"/>
        <w:jc w:val="both"/>
        <w:rPr>
          <w:sz w:val="28"/>
          <w:szCs w:val="28"/>
        </w:rPr>
      </w:pPr>
      <w:r w:rsidRPr="00B828C3">
        <w:rPr>
          <w:sz w:val="28"/>
          <w:szCs w:val="28"/>
        </w:rPr>
        <w:t xml:space="preserve">6. Керимов, В. Э. Учет затрат, калькулирование и бюджетирование в отдельных отраслях производственной сферы: учебник / В. Э. Керимов.- 7-е изд., перераб. и доп. - </w:t>
      </w:r>
      <w:r w:rsidRPr="00B828C3">
        <w:rPr>
          <w:spacing w:val="2"/>
          <w:sz w:val="28"/>
          <w:szCs w:val="28"/>
        </w:rPr>
        <w:t xml:space="preserve">М.: </w:t>
      </w:r>
      <w:r w:rsidRPr="00B828C3">
        <w:rPr>
          <w:sz w:val="28"/>
          <w:szCs w:val="28"/>
        </w:rPr>
        <w:t xml:space="preserve">Дашков и К, 2010.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4"/>
        </w:numPr>
        <w:tabs>
          <w:tab w:val="left" w:pos="851"/>
          <w:tab w:val="left" w:pos="1196"/>
          <w:tab w:val="left" w:pos="4191"/>
          <w:tab w:val="left" w:pos="6629"/>
          <w:tab w:val="left" w:pos="9000"/>
        </w:tabs>
        <w:spacing w:after="0" w:line="240" w:lineRule="auto"/>
        <w:ind w:left="0" w:right="102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Поздняков, В. Я. Экономика отрасли: учеб. пособие / В. Я. Поздняков, С. В. Казаков. - </w:t>
      </w:r>
      <w:r w:rsidRPr="00B828C3">
        <w:rPr>
          <w:rFonts w:ascii="Times New Roman" w:hAnsi="Times New Roman" w:cs="Times New Roman"/>
          <w:spacing w:val="3"/>
          <w:sz w:val="28"/>
          <w:szCs w:val="28"/>
        </w:rPr>
        <w:t xml:space="preserve">М: </w:t>
      </w:r>
      <w:r w:rsidRPr="00B828C3">
        <w:rPr>
          <w:rFonts w:ascii="Times New Roman" w:hAnsi="Times New Roman" w:cs="Times New Roman"/>
          <w:sz w:val="28"/>
          <w:szCs w:val="28"/>
        </w:rPr>
        <w:t xml:space="preserve">ИНФРА-М, 2010.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4"/>
        </w:numPr>
        <w:tabs>
          <w:tab w:val="left" w:pos="851"/>
          <w:tab w:val="left" w:pos="1196"/>
          <w:tab w:val="left" w:pos="1556"/>
        </w:tabs>
        <w:spacing w:after="0" w:line="240" w:lineRule="auto"/>
        <w:ind w:left="0" w:right="107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Скляренко, В. К. Экономика предприятия: учеб. для вузов / В. К. Скляренко, В. М. Прудников. - М.: ИНФРА-М, 2009. </w:t>
      </w:r>
    </w:p>
    <w:p w:rsidR="00ED3CDA" w:rsidRPr="00B828C3" w:rsidRDefault="00ED3CDA" w:rsidP="00AC6E76">
      <w:pPr>
        <w:pStyle w:val="a4"/>
        <w:keepNext/>
        <w:widowControl w:val="0"/>
        <w:numPr>
          <w:ilvl w:val="0"/>
          <w:numId w:val="14"/>
        </w:numPr>
        <w:tabs>
          <w:tab w:val="left" w:pos="851"/>
          <w:tab w:val="left" w:pos="993"/>
          <w:tab w:val="left" w:pos="1196"/>
        </w:tabs>
        <w:spacing w:after="0" w:line="240" w:lineRule="auto"/>
        <w:ind w:left="0" w:right="108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Экономика предприятия: тесты, задачи, ситуации: учеб. пособие для вузов / под ред. В. Я. Горфинкеля, Б. Н. Чернышева.- 5-е изд., стер. - М.: ЮНИТИ-ДАНА, 2009. </w:t>
      </w:r>
    </w:p>
    <w:p w:rsidR="00ED3CDA" w:rsidRPr="00B828C3" w:rsidRDefault="00ED3CDA" w:rsidP="00AC6E76">
      <w:pPr>
        <w:pStyle w:val="Heading2"/>
        <w:keepNext/>
        <w:numPr>
          <w:ilvl w:val="0"/>
          <w:numId w:val="14"/>
        </w:numPr>
        <w:tabs>
          <w:tab w:val="left" w:pos="567"/>
          <w:tab w:val="left" w:pos="993"/>
        </w:tabs>
        <w:ind w:left="0" w:right="383" w:firstLine="567"/>
        <w:jc w:val="both"/>
        <w:rPr>
          <w:b w:val="0"/>
          <w:bCs w:val="0"/>
          <w:lang w:val="ru-RU"/>
        </w:rPr>
      </w:pPr>
      <w:r w:rsidRPr="00B828C3">
        <w:rPr>
          <w:b w:val="0"/>
          <w:lang w:val="ru-RU"/>
        </w:rPr>
        <w:t>Чмышенко,</w:t>
      </w:r>
      <w:r w:rsidRPr="00B828C3">
        <w:rPr>
          <w:b w:val="0"/>
          <w:spacing w:val="-8"/>
          <w:lang w:val="ru-RU"/>
        </w:rPr>
        <w:t xml:space="preserve"> </w:t>
      </w:r>
      <w:r w:rsidRPr="00B828C3">
        <w:rPr>
          <w:b w:val="0"/>
          <w:lang w:val="ru-RU"/>
        </w:rPr>
        <w:t>Е.Г., Экономика промышленности строительных</w:t>
      </w:r>
      <w:r w:rsidRPr="00B828C3">
        <w:rPr>
          <w:b w:val="0"/>
          <w:spacing w:val="-15"/>
          <w:lang w:val="ru-RU"/>
        </w:rPr>
        <w:t xml:space="preserve"> </w:t>
      </w:r>
      <w:r w:rsidRPr="00B828C3">
        <w:rPr>
          <w:b w:val="0"/>
          <w:lang w:val="ru-RU"/>
        </w:rPr>
        <w:t>материалов:</w:t>
      </w:r>
      <w:r w:rsidRPr="00B828C3">
        <w:rPr>
          <w:b w:val="0"/>
          <w:spacing w:val="-9"/>
          <w:lang w:val="ru-RU"/>
        </w:rPr>
        <w:t xml:space="preserve"> </w:t>
      </w:r>
      <w:r w:rsidRPr="00B828C3">
        <w:rPr>
          <w:b w:val="0"/>
          <w:lang w:val="ru-RU"/>
        </w:rPr>
        <w:t>конспект</w:t>
      </w:r>
      <w:r w:rsidRPr="00B828C3">
        <w:rPr>
          <w:b w:val="0"/>
          <w:w w:val="99"/>
          <w:lang w:val="ru-RU"/>
        </w:rPr>
        <w:t xml:space="preserve"> </w:t>
      </w:r>
      <w:r w:rsidRPr="00B828C3">
        <w:rPr>
          <w:b w:val="0"/>
          <w:lang w:val="ru-RU"/>
        </w:rPr>
        <w:t>лекций / Е.Г. Чмышенко, Л.В.Солдатенко; Оренбургский гос.ун-т.</w:t>
      </w:r>
      <w:r w:rsidRPr="00B828C3">
        <w:rPr>
          <w:b w:val="0"/>
          <w:spacing w:val="-21"/>
          <w:lang w:val="ru-RU"/>
        </w:rPr>
        <w:t xml:space="preserve"> </w:t>
      </w:r>
      <w:r w:rsidRPr="00B828C3">
        <w:rPr>
          <w:b w:val="0"/>
          <w:lang w:val="ru-RU"/>
        </w:rPr>
        <w:t xml:space="preserve">- Оренбург: ОГУ, 2012. </w:t>
      </w:r>
    </w:p>
    <w:p w:rsidR="00ED3CDA" w:rsidRPr="00B828C3" w:rsidRDefault="00ED3CDA" w:rsidP="00AC6E76">
      <w:pPr>
        <w:pStyle w:val="a4"/>
        <w:keepNext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ED3CDA" w:rsidRPr="00B828C3" w:rsidRDefault="00ED3CDA" w:rsidP="00AC6E76">
      <w:pPr>
        <w:pStyle w:val="a4"/>
        <w:keepNext/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Назарбаев Н.А. План нации-100 конкретных шагов. Современное государство для всех. Казахстанская правда: 20 мая 2015г.</w:t>
      </w:r>
    </w:p>
    <w:p w:rsidR="00ED3CDA" w:rsidRPr="00B828C3" w:rsidRDefault="00ED3CDA" w:rsidP="00AC6E76">
      <w:pPr>
        <w:pStyle w:val="3"/>
        <w:keepLines/>
        <w:numPr>
          <w:ilvl w:val="0"/>
          <w:numId w:val="15"/>
        </w:numPr>
        <w:tabs>
          <w:tab w:val="left" w:pos="993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 w:val="0"/>
          <w:sz w:val="28"/>
          <w:szCs w:val="28"/>
          <w:lang w:val="ru-RU"/>
        </w:rPr>
        <w:t>Закон Р</w:t>
      </w:r>
      <w:r w:rsidRPr="00B828C3">
        <w:rPr>
          <w:rFonts w:ascii="Times New Roman" w:hAnsi="Times New Roman" w:cs="Times New Roman"/>
          <w:b w:val="0"/>
          <w:sz w:val="28"/>
          <w:szCs w:val="28"/>
          <w:lang w:val="kk-KZ"/>
        </w:rPr>
        <w:t>К</w:t>
      </w:r>
      <w:r w:rsidRPr="00B828C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B828C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«</w:t>
      </w:r>
      <w:r w:rsidRPr="00B828C3">
        <w:rPr>
          <w:rFonts w:ascii="Times New Roman" w:hAnsi="Times New Roman" w:cs="Times New Roman"/>
          <w:b w:val="0"/>
          <w:sz w:val="28"/>
          <w:szCs w:val="28"/>
          <w:lang w:val="ru-RU"/>
        </w:rPr>
        <w:t>О государственной поддержке индустриально-инновационной</w:t>
      </w:r>
      <w:r w:rsidRPr="00B828C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B828C3">
        <w:rPr>
          <w:rFonts w:ascii="Times New Roman" w:hAnsi="Times New Roman" w:cs="Times New Roman"/>
          <w:b w:val="0"/>
          <w:sz w:val="28"/>
          <w:szCs w:val="28"/>
          <w:lang w:val="ru-RU"/>
        </w:rPr>
        <w:t>деятельности</w:t>
      </w:r>
      <w:r w:rsidRPr="00B828C3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». </w:t>
      </w:r>
      <w:r w:rsidRPr="00B828C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B828C3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Республики Казахстан от 2 сентября 2011 года № 1007</w:t>
      </w:r>
    </w:p>
    <w:p w:rsidR="00ED3CDA" w:rsidRPr="00B828C3" w:rsidRDefault="00ED3CDA" w:rsidP="00AC6E76">
      <w:pPr>
        <w:pStyle w:val="a4"/>
        <w:keepNext/>
        <w:numPr>
          <w:ilvl w:val="0"/>
          <w:numId w:val="15"/>
        </w:numPr>
        <w:tabs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bCs/>
          <w:sz w:val="28"/>
          <w:szCs w:val="28"/>
        </w:rPr>
        <w:t>Государственная программа индустриально-инновационному развитию Республики Казахстан на 201</w:t>
      </w:r>
      <w:r w:rsidRPr="00B828C3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Pr="00B828C3">
        <w:rPr>
          <w:rFonts w:ascii="Times New Roman" w:hAnsi="Times New Roman" w:cs="Times New Roman"/>
          <w:bCs/>
          <w:sz w:val="28"/>
          <w:szCs w:val="28"/>
        </w:rPr>
        <w:t>-201</w:t>
      </w:r>
      <w:r w:rsidRPr="00B828C3">
        <w:rPr>
          <w:rFonts w:ascii="Times New Roman" w:hAnsi="Times New Roman" w:cs="Times New Roman"/>
          <w:bCs/>
          <w:sz w:val="28"/>
          <w:szCs w:val="28"/>
          <w:lang w:val="kk-KZ"/>
        </w:rPr>
        <w:t>9</w:t>
      </w:r>
      <w:r w:rsidRPr="00B828C3">
        <w:rPr>
          <w:rFonts w:ascii="Times New Roman" w:hAnsi="Times New Roman" w:cs="Times New Roman"/>
          <w:bCs/>
          <w:sz w:val="28"/>
          <w:szCs w:val="28"/>
        </w:rPr>
        <w:t xml:space="preserve"> годы.</w:t>
      </w:r>
      <w:r w:rsidRPr="00B828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8C3">
        <w:rPr>
          <w:rFonts w:ascii="Times New Roman" w:hAnsi="Times New Roman" w:cs="Times New Roman"/>
          <w:sz w:val="28"/>
          <w:szCs w:val="28"/>
        </w:rPr>
        <w:t xml:space="preserve">Указ Президента Республики Казахстан от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1августа</w:t>
      </w:r>
      <w:r w:rsidRPr="00B828C3">
        <w:rPr>
          <w:rFonts w:ascii="Times New Roman" w:hAnsi="Times New Roman" w:cs="Times New Roman"/>
          <w:sz w:val="28"/>
          <w:szCs w:val="28"/>
        </w:rPr>
        <w:t xml:space="preserve"> 201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828C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874</w:t>
      </w:r>
    </w:p>
    <w:p w:rsidR="00ED3CDA" w:rsidRPr="00B828C3" w:rsidRDefault="00ED3CDA" w:rsidP="00AC6E76">
      <w:pPr>
        <w:keepNext/>
        <w:numPr>
          <w:ilvl w:val="0"/>
          <w:numId w:val="15"/>
        </w:numPr>
        <w:tabs>
          <w:tab w:val="left" w:pos="851"/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Промышленность Казахстана и его регионов за 2010-2014гг. Статистический сборник/Агентство РК по статистике/ Под редакцией –Ш.Омарова. Астана, 2015</w:t>
      </w:r>
    </w:p>
    <w:p w:rsidR="00ED3CDA" w:rsidRPr="00B828C3" w:rsidRDefault="00ED3CDA" w:rsidP="00AC6E76">
      <w:pPr>
        <w:keepNext/>
        <w:numPr>
          <w:ilvl w:val="0"/>
          <w:numId w:val="15"/>
        </w:numPr>
        <w:tabs>
          <w:tab w:val="left" w:pos="851"/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>Статистический ежегодник Казахстан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828C3">
        <w:rPr>
          <w:rFonts w:ascii="Times New Roman" w:hAnsi="Times New Roman" w:cs="Times New Roman"/>
          <w:sz w:val="28"/>
          <w:szCs w:val="28"/>
        </w:rPr>
        <w:t xml:space="preserve"> 20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B828C3">
        <w:rPr>
          <w:rFonts w:ascii="Times New Roman" w:hAnsi="Times New Roman" w:cs="Times New Roman"/>
          <w:sz w:val="28"/>
          <w:szCs w:val="28"/>
        </w:rPr>
        <w:t>. Алматы. 201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828C3">
        <w:rPr>
          <w:rFonts w:ascii="Times New Roman" w:hAnsi="Times New Roman" w:cs="Times New Roman"/>
          <w:sz w:val="28"/>
          <w:szCs w:val="28"/>
        </w:rPr>
        <w:t>.</w:t>
      </w:r>
    </w:p>
    <w:p w:rsidR="00ED3CDA" w:rsidRPr="00B828C3" w:rsidRDefault="00ED3CDA" w:rsidP="00AC6E76">
      <w:pPr>
        <w:keepNext/>
        <w:numPr>
          <w:ilvl w:val="0"/>
          <w:numId w:val="15"/>
        </w:numPr>
        <w:tabs>
          <w:tab w:val="left" w:pos="851"/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Периодическая печать: Газета: «Казахстанская правда», «Южный Казахстан»</w:t>
      </w:r>
    </w:p>
    <w:p w:rsidR="00ED3CDA" w:rsidRPr="00B828C3" w:rsidRDefault="00ED3CDA" w:rsidP="00AC6E76">
      <w:pPr>
        <w:pStyle w:val="a4"/>
        <w:keepNext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828C3">
        <w:rPr>
          <w:rFonts w:ascii="Times New Roman" w:hAnsi="Times New Roman" w:cs="Times New Roman"/>
          <w:sz w:val="28"/>
          <w:szCs w:val="28"/>
          <w:lang w:eastAsia="ko-KR"/>
        </w:rPr>
        <w:t>Электронные учебники\ Интернет- ресурсы</w:t>
      </w:r>
    </w:p>
    <w:p w:rsidR="00ED3CDA" w:rsidRPr="00B828C3" w:rsidRDefault="00211483" w:rsidP="00AC6E76">
      <w:pPr>
        <w:keepNext/>
        <w:numPr>
          <w:ilvl w:val="0"/>
          <w:numId w:val="15"/>
        </w:numPr>
        <w:tabs>
          <w:tab w:val="left" w:pos="851"/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hyperlink r:id="rId11" w:history="1">
        <w:r w:rsidR="00ED3CDA" w:rsidRPr="00B828C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www.stat.kz</w:t>
        </w:r>
      </w:hyperlink>
    </w:p>
    <w:p w:rsidR="00ED3CDA" w:rsidRPr="00B828C3" w:rsidRDefault="00211483" w:rsidP="00AC6E76">
      <w:pPr>
        <w:keepNext/>
        <w:numPr>
          <w:ilvl w:val="0"/>
          <w:numId w:val="15"/>
        </w:numPr>
        <w:tabs>
          <w:tab w:val="left" w:pos="851"/>
          <w:tab w:val="left" w:pos="993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hyperlink r:id="rId12" w:history="1">
        <w:r w:rsidR="00ED3CDA" w:rsidRPr="00B828C3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www.ontustik.stat.kz</w:t>
        </w:r>
      </w:hyperlink>
    </w:p>
    <w:p w:rsidR="00ED3CDA" w:rsidRPr="00B828C3" w:rsidRDefault="00ED3CD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572" w:rsidRPr="00B828C3" w:rsidRDefault="007C2572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2572" w:rsidRPr="00B828C3" w:rsidRDefault="007C2572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2572" w:rsidRPr="00B828C3" w:rsidRDefault="007C2572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AA1996" w:rsidRPr="00B828C3" w:rsidRDefault="00AA199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3D4580" w:rsidRPr="00B828C3" w:rsidRDefault="003D4580" w:rsidP="005B0A78">
      <w:pPr>
        <w:keepNext/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7C2572" w:rsidRPr="00B828C3" w:rsidRDefault="007C2572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  <w:lang w:val="kk-KZ"/>
        </w:rPr>
        <w:t>Колотаева Л.П., Айдарова А.Б.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D3CDA" w:rsidRPr="00B828C3" w:rsidRDefault="00E36ED3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D3CDA" w:rsidRPr="00B828C3">
        <w:rPr>
          <w:rFonts w:ascii="Times New Roman" w:hAnsi="Times New Roman" w:cs="Times New Roman"/>
          <w:sz w:val="28"/>
          <w:szCs w:val="28"/>
        </w:rPr>
        <w:t xml:space="preserve"> проведению СРС и СРСП 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по дисциплине «</w:t>
      </w:r>
      <w:r w:rsidR="007C2572" w:rsidRPr="00B828C3">
        <w:rPr>
          <w:rFonts w:ascii="Times New Roman" w:hAnsi="Times New Roman" w:cs="Times New Roman"/>
          <w:sz w:val="28"/>
          <w:szCs w:val="28"/>
          <w:lang w:val="kk-KZ"/>
        </w:rPr>
        <w:t>Экономика промышленности строительных материалов</w:t>
      </w:r>
      <w:r w:rsidRPr="00B828C3">
        <w:rPr>
          <w:rFonts w:ascii="Times New Roman" w:hAnsi="Times New Roman" w:cs="Times New Roman"/>
          <w:sz w:val="28"/>
          <w:szCs w:val="28"/>
        </w:rPr>
        <w:t>»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 xml:space="preserve">Подписано в печать …………….. 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Формат бумаги X</w:t>
      </w:r>
      <w:r w:rsidRPr="00B828C3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B828C3">
        <w:rPr>
          <w:rFonts w:ascii="Times New Roman" w:hAnsi="Times New Roman" w:cs="Times New Roman"/>
          <w:sz w:val="28"/>
          <w:szCs w:val="28"/>
        </w:rPr>
        <w:t>Y  1/16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…п.л.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Тираж ….экз. Заказ № …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D4580" w:rsidRPr="00B828C3" w:rsidRDefault="003D4580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A1996" w:rsidRPr="00B828C3" w:rsidRDefault="00AA199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A1996" w:rsidRPr="00B828C3" w:rsidRDefault="00AA1996" w:rsidP="00AC6E76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ED3CDA" w:rsidRPr="00B828C3" w:rsidRDefault="007C2572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28C3">
        <w:rPr>
          <w:rFonts w:ascii="Times New Roman" w:hAnsi="Times New Roman" w:cs="Times New Roman"/>
          <w:sz w:val="28"/>
          <w:szCs w:val="28"/>
        </w:rPr>
        <w:t>им. М.Ау</w:t>
      </w:r>
      <w:r w:rsidRPr="00B828C3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="00ED3CDA" w:rsidRPr="00B828C3">
        <w:rPr>
          <w:rFonts w:ascii="Times New Roman" w:hAnsi="Times New Roman" w:cs="Times New Roman"/>
          <w:sz w:val="28"/>
          <w:szCs w:val="28"/>
        </w:rPr>
        <w:t>зова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8C3">
        <w:rPr>
          <w:rFonts w:ascii="Times New Roman" w:hAnsi="Times New Roman" w:cs="Times New Roman"/>
          <w:sz w:val="28"/>
          <w:szCs w:val="28"/>
        </w:rPr>
        <w:t>И</w:t>
      </w:r>
      <w:r w:rsidR="003D4580" w:rsidRPr="00B828C3">
        <w:rPr>
          <w:rFonts w:ascii="Times New Roman" w:hAnsi="Times New Roman" w:cs="Times New Roman"/>
          <w:sz w:val="28"/>
          <w:szCs w:val="28"/>
        </w:rPr>
        <w:t>здательский центр ЮКГУ им. М.Ау</w:t>
      </w:r>
      <w:r w:rsidR="003D4580" w:rsidRPr="00B828C3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B828C3">
        <w:rPr>
          <w:rFonts w:ascii="Times New Roman" w:hAnsi="Times New Roman" w:cs="Times New Roman"/>
          <w:sz w:val="28"/>
          <w:szCs w:val="28"/>
        </w:rPr>
        <w:t>зова, г. Шымкент, пр. Тауке хана, 5</w:t>
      </w: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3CDA" w:rsidRPr="00B828C3" w:rsidRDefault="00ED3CDA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:rsidR="00E63EC5" w:rsidRPr="00B828C3" w:rsidRDefault="00E63EC5" w:rsidP="00AC6E7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sectPr w:rsidR="00E63EC5" w:rsidRPr="00B828C3" w:rsidSect="00DB0972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276" w:rsidRDefault="00566276" w:rsidP="00B828C3">
      <w:pPr>
        <w:spacing w:after="0" w:line="240" w:lineRule="auto"/>
      </w:pPr>
      <w:r>
        <w:separator/>
      </w:r>
    </w:p>
  </w:endnote>
  <w:endnote w:type="continuationSeparator" w:id="1">
    <w:p w:rsidR="00566276" w:rsidRDefault="00566276" w:rsidP="00B8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0121"/>
      <w:docPartObj>
        <w:docPartGallery w:val="Page Numbers (Bottom of Page)"/>
        <w:docPartUnique/>
      </w:docPartObj>
    </w:sdtPr>
    <w:sdtContent>
      <w:p w:rsidR="00AC6E76" w:rsidRDefault="00AC6E76">
        <w:pPr>
          <w:pStyle w:val="af0"/>
          <w:jc w:val="center"/>
        </w:pPr>
        <w:fldSimple w:instr=" PAGE   \* MERGEFORMAT ">
          <w:r w:rsidR="005B0A78">
            <w:rPr>
              <w:noProof/>
            </w:rPr>
            <w:t>6</w:t>
          </w:r>
        </w:fldSimple>
      </w:p>
    </w:sdtContent>
  </w:sdt>
  <w:p w:rsidR="00AC6E76" w:rsidRDefault="00AC6E7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276" w:rsidRDefault="00566276" w:rsidP="00B828C3">
      <w:pPr>
        <w:spacing w:after="0" w:line="240" w:lineRule="auto"/>
      </w:pPr>
      <w:r>
        <w:separator/>
      </w:r>
    </w:p>
  </w:footnote>
  <w:footnote w:type="continuationSeparator" w:id="1">
    <w:p w:rsidR="00566276" w:rsidRDefault="00566276" w:rsidP="00B8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7AB"/>
    <w:multiLevelType w:val="hybridMultilevel"/>
    <w:tmpl w:val="DEDC2004"/>
    <w:lvl w:ilvl="0" w:tplc="E7F65A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D60BDE"/>
    <w:multiLevelType w:val="hybridMultilevel"/>
    <w:tmpl w:val="76F05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C388A"/>
    <w:multiLevelType w:val="hybridMultilevel"/>
    <w:tmpl w:val="A740EEE0"/>
    <w:lvl w:ilvl="0" w:tplc="C8D42A66">
      <w:start w:val="1"/>
      <w:numFmt w:val="bullet"/>
      <w:lvlText w:val="­"/>
      <w:lvlJc w:val="left"/>
      <w:pPr>
        <w:tabs>
          <w:tab w:val="num" w:pos="1510"/>
        </w:tabs>
        <w:ind w:left="151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12D74FA"/>
    <w:multiLevelType w:val="hybridMultilevel"/>
    <w:tmpl w:val="B224A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F1E22"/>
    <w:multiLevelType w:val="singleLevel"/>
    <w:tmpl w:val="898AD6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>
    <w:nsid w:val="21E50FCA"/>
    <w:multiLevelType w:val="hybridMultilevel"/>
    <w:tmpl w:val="EAC6677A"/>
    <w:lvl w:ilvl="0" w:tplc="8E864898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A1A46"/>
    <w:multiLevelType w:val="hybridMultilevel"/>
    <w:tmpl w:val="9A620BF4"/>
    <w:lvl w:ilvl="0" w:tplc="1A18884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43E0F"/>
    <w:multiLevelType w:val="hybridMultilevel"/>
    <w:tmpl w:val="83F264E6"/>
    <w:lvl w:ilvl="0" w:tplc="B8703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58766A"/>
    <w:multiLevelType w:val="hybridMultilevel"/>
    <w:tmpl w:val="1CA2E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37713"/>
    <w:multiLevelType w:val="hybridMultilevel"/>
    <w:tmpl w:val="C352BAFE"/>
    <w:lvl w:ilvl="0" w:tplc="D924F3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893964"/>
    <w:multiLevelType w:val="hybridMultilevel"/>
    <w:tmpl w:val="39EA2644"/>
    <w:lvl w:ilvl="0" w:tplc="77DCA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F5E29"/>
    <w:multiLevelType w:val="hybridMultilevel"/>
    <w:tmpl w:val="0666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17441"/>
    <w:multiLevelType w:val="hybridMultilevel"/>
    <w:tmpl w:val="6890CA1E"/>
    <w:lvl w:ilvl="0" w:tplc="8E86489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4A65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5CA3152"/>
    <w:multiLevelType w:val="singleLevel"/>
    <w:tmpl w:val="81C85CF2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</w:abstractNum>
  <w:abstractNum w:abstractNumId="15">
    <w:nsid w:val="67282639"/>
    <w:multiLevelType w:val="hybridMultilevel"/>
    <w:tmpl w:val="107CBB54"/>
    <w:lvl w:ilvl="0" w:tplc="C8D42A66">
      <w:start w:val="1"/>
      <w:numFmt w:val="bullet"/>
      <w:lvlText w:val="­"/>
      <w:lvlJc w:val="left"/>
      <w:pPr>
        <w:tabs>
          <w:tab w:val="num" w:pos="1690"/>
        </w:tabs>
        <w:ind w:left="169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D814C41"/>
    <w:multiLevelType w:val="hybridMultilevel"/>
    <w:tmpl w:val="097ADB98"/>
    <w:lvl w:ilvl="0" w:tplc="D192736A">
      <w:start w:val="1"/>
      <w:numFmt w:val="decimal"/>
      <w:lvlText w:val="%1."/>
      <w:lvlJc w:val="left"/>
      <w:pPr>
        <w:ind w:left="116" w:hanging="360"/>
      </w:pPr>
      <w:rPr>
        <w:rFonts w:ascii="Times New Roman" w:eastAsiaTheme="minorHAnsi" w:hAnsi="Times New Roman" w:cstheme="minorBidi"/>
        <w:w w:val="99"/>
        <w:sz w:val="28"/>
        <w:szCs w:val="28"/>
      </w:rPr>
    </w:lvl>
    <w:lvl w:ilvl="1" w:tplc="D2242AB8">
      <w:start w:val="1"/>
      <w:numFmt w:val="bullet"/>
      <w:lvlText w:val="•"/>
      <w:lvlJc w:val="left"/>
      <w:pPr>
        <w:ind w:left="1094" w:hanging="360"/>
      </w:pPr>
    </w:lvl>
    <w:lvl w:ilvl="2" w:tplc="53903FA8">
      <w:start w:val="1"/>
      <w:numFmt w:val="bullet"/>
      <w:lvlText w:val="•"/>
      <w:lvlJc w:val="left"/>
      <w:pPr>
        <w:ind w:left="2068" w:hanging="360"/>
      </w:pPr>
    </w:lvl>
    <w:lvl w:ilvl="3" w:tplc="910612EE">
      <w:start w:val="1"/>
      <w:numFmt w:val="bullet"/>
      <w:lvlText w:val="•"/>
      <w:lvlJc w:val="left"/>
      <w:pPr>
        <w:ind w:left="3042" w:hanging="360"/>
      </w:pPr>
    </w:lvl>
    <w:lvl w:ilvl="4" w:tplc="95E632C6">
      <w:start w:val="1"/>
      <w:numFmt w:val="bullet"/>
      <w:lvlText w:val="•"/>
      <w:lvlJc w:val="left"/>
      <w:pPr>
        <w:ind w:left="4016" w:hanging="360"/>
      </w:pPr>
    </w:lvl>
    <w:lvl w:ilvl="5" w:tplc="59DEFE4C">
      <w:start w:val="1"/>
      <w:numFmt w:val="bullet"/>
      <w:lvlText w:val="•"/>
      <w:lvlJc w:val="left"/>
      <w:pPr>
        <w:ind w:left="4990" w:hanging="360"/>
      </w:pPr>
    </w:lvl>
    <w:lvl w:ilvl="6" w:tplc="772C4A56">
      <w:start w:val="1"/>
      <w:numFmt w:val="bullet"/>
      <w:lvlText w:val="•"/>
      <w:lvlJc w:val="left"/>
      <w:pPr>
        <w:ind w:left="5964" w:hanging="360"/>
      </w:pPr>
    </w:lvl>
    <w:lvl w:ilvl="7" w:tplc="238C3080">
      <w:start w:val="1"/>
      <w:numFmt w:val="bullet"/>
      <w:lvlText w:val="•"/>
      <w:lvlJc w:val="left"/>
      <w:pPr>
        <w:ind w:left="6938" w:hanging="360"/>
      </w:pPr>
    </w:lvl>
    <w:lvl w:ilvl="8" w:tplc="F210FF64">
      <w:start w:val="1"/>
      <w:numFmt w:val="bullet"/>
      <w:lvlText w:val="•"/>
      <w:lvlJc w:val="left"/>
      <w:pPr>
        <w:ind w:left="7912" w:hanging="360"/>
      </w:pPr>
    </w:lvl>
  </w:abstractNum>
  <w:abstractNum w:abstractNumId="17">
    <w:nsid w:val="75290653"/>
    <w:multiLevelType w:val="hybridMultilevel"/>
    <w:tmpl w:val="7F3EEA50"/>
    <w:lvl w:ilvl="0" w:tplc="8E86489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1B1068"/>
    <w:multiLevelType w:val="hybridMultilevel"/>
    <w:tmpl w:val="5EFC6022"/>
    <w:lvl w:ilvl="0" w:tplc="2C40E5D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07F26"/>
    <w:multiLevelType w:val="singleLevel"/>
    <w:tmpl w:val="8278C190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5"/>
  </w:num>
  <w:num w:numId="9">
    <w:abstractNumId w:val="13"/>
  </w:num>
  <w:num w:numId="10">
    <w:abstractNumId w:val="2"/>
  </w:num>
  <w:num w:numId="11">
    <w:abstractNumId w:val="19"/>
  </w:num>
  <w:num w:numId="12">
    <w:abstractNumId w:val="4"/>
    <w:lvlOverride w:ilvl="0">
      <w:startOverride w:val="1"/>
    </w:lvlOverride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1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1520"/>
    <w:rsid w:val="000275EF"/>
    <w:rsid w:val="00034E44"/>
    <w:rsid w:val="00051211"/>
    <w:rsid w:val="0009439D"/>
    <w:rsid w:val="00096D02"/>
    <w:rsid w:val="000B590A"/>
    <w:rsid w:val="000C7B21"/>
    <w:rsid w:val="000D1D57"/>
    <w:rsid w:val="000D67B1"/>
    <w:rsid w:val="000D6C17"/>
    <w:rsid w:val="00123951"/>
    <w:rsid w:val="0019443F"/>
    <w:rsid w:val="00195241"/>
    <w:rsid w:val="00205599"/>
    <w:rsid w:val="00211483"/>
    <w:rsid w:val="002203D5"/>
    <w:rsid w:val="002470C0"/>
    <w:rsid w:val="00255BD2"/>
    <w:rsid w:val="00276143"/>
    <w:rsid w:val="002B0404"/>
    <w:rsid w:val="002B65CE"/>
    <w:rsid w:val="002E78A4"/>
    <w:rsid w:val="00312810"/>
    <w:rsid w:val="00332BAF"/>
    <w:rsid w:val="003B6A72"/>
    <w:rsid w:val="003C23EA"/>
    <w:rsid w:val="003C2455"/>
    <w:rsid w:val="003C6989"/>
    <w:rsid w:val="003D4580"/>
    <w:rsid w:val="003E0BC9"/>
    <w:rsid w:val="003E6B80"/>
    <w:rsid w:val="00405DC7"/>
    <w:rsid w:val="0040771C"/>
    <w:rsid w:val="004F1B67"/>
    <w:rsid w:val="00505A07"/>
    <w:rsid w:val="00566276"/>
    <w:rsid w:val="005A67CD"/>
    <w:rsid w:val="005B0A78"/>
    <w:rsid w:val="006064DD"/>
    <w:rsid w:val="00642A4D"/>
    <w:rsid w:val="00660E5D"/>
    <w:rsid w:val="00665FD6"/>
    <w:rsid w:val="006B3CFF"/>
    <w:rsid w:val="006D1101"/>
    <w:rsid w:val="00712171"/>
    <w:rsid w:val="0072596A"/>
    <w:rsid w:val="007423D8"/>
    <w:rsid w:val="00771FF1"/>
    <w:rsid w:val="007C2572"/>
    <w:rsid w:val="008003DB"/>
    <w:rsid w:val="00823822"/>
    <w:rsid w:val="008E3B78"/>
    <w:rsid w:val="009001A4"/>
    <w:rsid w:val="00930405"/>
    <w:rsid w:val="009438C0"/>
    <w:rsid w:val="00977451"/>
    <w:rsid w:val="009864BF"/>
    <w:rsid w:val="009A73DD"/>
    <w:rsid w:val="009B6C2A"/>
    <w:rsid w:val="009E602E"/>
    <w:rsid w:val="00A012AF"/>
    <w:rsid w:val="00A04170"/>
    <w:rsid w:val="00A42453"/>
    <w:rsid w:val="00A519CF"/>
    <w:rsid w:val="00A6048F"/>
    <w:rsid w:val="00A86066"/>
    <w:rsid w:val="00AA1996"/>
    <w:rsid w:val="00AA49A8"/>
    <w:rsid w:val="00AC6E76"/>
    <w:rsid w:val="00AE14BB"/>
    <w:rsid w:val="00AE3EC2"/>
    <w:rsid w:val="00B2679F"/>
    <w:rsid w:val="00B64146"/>
    <w:rsid w:val="00B76873"/>
    <w:rsid w:val="00B828C3"/>
    <w:rsid w:val="00BA1FA8"/>
    <w:rsid w:val="00BC6889"/>
    <w:rsid w:val="00BC7DD9"/>
    <w:rsid w:val="00BE46EE"/>
    <w:rsid w:val="00C34783"/>
    <w:rsid w:val="00C53241"/>
    <w:rsid w:val="00C70BB7"/>
    <w:rsid w:val="00C75A69"/>
    <w:rsid w:val="00C8739D"/>
    <w:rsid w:val="00C9132E"/>
    <w:rsid w:val="00CC2D28"/>
    <w:rsid w:val="00D11D93"/>
    <w:rsid w:val="00D23BDA"/>
    <w:rsid w:val="00D40860"/>
    <w:rsid w:val="00D46F98"/>
    <w:rsid w:val="00D50680"/>
    <w:rsid w:val="00D62F16"/>
    <w:rsid w:val="00D82408"/>
    <w:rsid w:val="00DB0972"/>
    <w:rsid w:val="00DD1C3B"/>
    <w:rsid w:val="00DF14B7"/>
    <w:rsid w:val="00E13499"/>
    <w:rsid w:val="00E16F66"/>
    <w:rsid w:val="00E26959"/>
    <w:rsid w:val="00E36ED3"/>
    <w:rsid w:val="00E56AA0"/>
    <w:rsid w:val="00E63EC5"/>
    <w:rsid w:val="00ED3CDA"/>
    <w:rsid w:val="00F14243"/>
    <w:rsid w:val="00F8711E"/>
    <w:rsid w:val="00F91520"/>
    <w:rsid w:val="00FB3EAC"/>
    <w:rsid w:val="00FD454C"/>
    <w:rsid w:val="00FE6E4A"/>
    <w:rsid w:val="00FF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A8"/>
  </w:style>
  <w:style w:type="paragraph" w:styleId="1">
    <w:name w:val="heading 1"/>
    <w:basedOn w:val="a"/>
    <w:next w:val="a"/>
    <w:link w:val="10"/>
    <w:qFormat/>
    <w:rsid w:val="00E2695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E2695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9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76143"/>
    <w:pPr>
      <w:ind w:left="720"/>
      <w:contextualSpacing/>
    </w:pPr>
  </w:style>
  <w:style w:type="paragraph" w:styleId="a5">
    <w:name w:val="Normal (Web)"/>
    <w:basedOn w:val="a"/>
    <w:rsid w:val="00725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695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26959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a6">
    <w:name w:val="Body Text"/>
    <w:basedOn w:val="a"/>
    <w:link w:val="a7"/>
    <w:rsid w:val="00E269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26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E269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26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E269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26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269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6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6959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ED3CDA"/>
    <w:rPr>
      <w:color w:val="0000FF" w:themeColor="hyperlink"/>
      <w:u w:val="single"/>
    </w:rPr>
  </w:style>
  <w:style w:type="paragraph" w:customStyle="1" w:styleId="Heading2">
    <w:name w:val="Heading 2"/>
    <w:basedOn w:val="a"/>
    <w:uiPriority w:val="1"/>
    <w:qFormat/>
    <w:rsid w:val="00ED3CDA"/>
    <w:pPr>
      <w:widowControl w:val="0"/>
      <w:spacing w:after="0" w:line="240" w:lineRule="auto"/>
      <w:ind w:left="1248" w:hanging="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d">
    <w:name w:val="Strong"/>
    <w:basedOn w:val="a0"/>
    <w:qFormat/>
    <w:rsid w:val="00CC2D28"/>
    <w:rPr>
      <w:b/>
      <w:bCs/>
    </w:rPr>
  </w:style>
  <w:style w:type="paragraph" w:customStyle="1" w:styleId="210">
    <w:name w:val="Основной текст 21"/>
    <w:basedOn w:val="a"/>
    <w:rsid w:val="009A73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21"/>
    <w:basedOn w:val="a"/>
    <w:rsid w:val="009A73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B8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828C3"/>
  </w:style>
  <w:style w:type="paragraph" w:styleId="af0">
    <w:name w:val="footer"/>
    <w:basedOn w:val="a"/>
    <w:link w:val="af1"/>
    <w:uiPriority w:val="99"/>
    <w:unhideWhenUsed/>
    <w:rsid w:val="00B8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82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ontustik.stat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at.kz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28</Pages>
  <Words>6438</Words>
  <Characters>36697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Admin_HOME</dc:creator>
  <cp:lastModifiedBy>Admin</cp:lastModifiedBy>
  <cp:revision>89</cp:revision>
  <dcterms:created xsi:type="dcterms:W3CDTF">2016-11-23T13:24:00Z</dcterms:created>
  <dcterms:modified xsi:type="dcterms:W3CDTF">2016-12-02T08:44:00Z</dcterms:modified>
</cp:coreProperties>
</file>